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D8238" w14:textId="224A33D1" w:rsidR="00AE1DA9" w:rsidRPr="00AE1DA9" w:rsidRDefault="00DB07C5" w:rsidP="00D80BE8">
      <w:pPr>
        <w:spacing w:after="0"/>
        <w:ind w:left="49"/>
        <w:jc w:val="center"/>
        <w:rPr>
          <w:rFonts w:ascii="Calibri" w:hAnsi="Calibri" w:cs="Calibri"/>
          <w:b/>
          <w:bCs/>
        </w:rPr>
      </w:pPr>
      <w:r>
        <w:rPr>
          <w:noProof/>
          <w:lang w:eastAsia="en-GB"/>
        </w:rPr>
        <w:drawing>
          <wp:anchor distT="0" distB="0" distL="114300" distR="114300" simplePos="0" relativeHeight="251659264" behindDoc="0" locked="0" layoutInCell="1" allowOverlap="1" wp14:anchorId="5E21AE28" wp14:editId="557CA382">
            <wp:simplePos x="0" y="0"/>
            <wp:positionH relativeFrom="page">
              <wp:posOffset>-142944</wp:posOffset>
            </wp:positionH>
            <wp:positionV relativeFrom="page">
              <wp:posOffset>106680</wp:posOffset>
            </wp:positionV>
            <wp:extent cx="7714050" cy="13868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26436" cy="1389067"/>
                    </a:xfrm>
                    <a:prstGeom prst="rect">
                      <a:avLst/>
                    </a:prstGeom>
                    <a:noFill/>
                    <a:ln>
                      <a:noFill/>
                    </a:ln>
                  </pic:spPr>
                </pic:pic>
              </a:graphicData>
            </a:graphic>
            <wp14:sizeRelH relativeFrom="page">
              <wp14:pctWidth>0</wp14:pctWidth>
            </wp14:sizeRelH>
            <wp14:sizeRelV relativeFrom="page">
              <wp14:pctHeight>0</wp14:pctHeight>
            </wp14:sizeRelV>
          </wp:anchor>
        </w:drawing>
      </w:r>
      <w:r w:rsidR="00AE1DA9" w:rsidRPr="00AE1DA9">
        <w:rPr>
          <w:rFonts w:ascii="Calibri" w:hAnsi="Calibri" w:cs="Calibri"/>
          <w:b/>
          <w:bCs/>
          <w:u w:val="single" w:color="000000"/>
        </w:rPr>
        <w:t xml:space="preserve">Tudor Grange Academy </w:t>
      </w:r>
      <w:r>
        <w:rPr>
          <w:rFonts w:ascii="Calibri" w:hAnsi="Calibri" w:cs="Calibri"/>
          <w:b/>
          <w:bCs/>
          <w:u w:val="single" w:color="000000"/>
        </w:rPr>
        <w:t>Redditch</w:t>
      </w:r>
      <w:r w:rsidR="00AE1DA9" w:rsidRPr="00AE1DA9">
        <w:rPr>
          <w:rFonts w:ascii="Calibri" w:hAnsi="Calibri" w:cs="Calibri"/>
          <w:b/>
          <w:bCs/>
        </w:rPr>
        <w:t xml:space="preserve"> </w:t>
      </w:r>
    </w:p>
    <w:p w14:paraId="6199635A" w14:textId="77777777" w:rsidR="00AE1DA9" w:rsidRPr="00AE1DA9" w:rsidRDefault="00AE1DA9" w:rsidP="00AE1DA9">
      <w:pPr>
        <w:spacing w:after="0"/>
        <w:ind w:left="47"/>
        <w:jc w:val="center"/>
        <w:rPr>
          <w:rFonts w:ascii="Calibri" w:hAnsi="Calibri" w:cs="Calibri"/>
        </w:rPr>
      </w:pPr>
      <w:r w:rsidRPr="00AE1DA9">
        <w:rPr>
          <w:rFonts w:ascii="Calibri" w:hAnsi="Calibri" w:cs="Calibri"/>
        </w:rPr>
        <w:t xml:space="preserve"> </w:t>
      </w:r>
    </w:p>
    <w:p w14:paraId="548558B3" w14:textId="77777777" w:rsidR="00AE1DA9" w:rsidRPr="00AE1DA9" w:rsidRDefault="00AE1DA9" w:rsidP="00AE1DA9">
      <w:pPr>
        <w:spacing w:after="0"/>
        <w:ind w:right="6"/>
        <w:jc w:val="center"/>
        <w:rPr>
          <w:rFonts w:ascii="Calibri" w:hAnsi="Calibri" w:cs="Calibri"/>
        </w:rPr>
      </w:pPr>
      <w:r w:rsidRPr="00AE1DA9">
        <w:rPr>
          <w:rFonts w:ascii="Calibri" w:hAnsi="Calibri" w:cs="Calibri"/>
          <w:b/>
          <w:u w:val="single" w:color="000000"/>
        </w:rPr>
        <w:t>Admissions Appeals March 2026</w:t>
      </w:r>
    </w:p>
    <w:p w14:paraId="46871D25" w14:textId="77777777" w:rsidR="00D80BE8" w:rsidRDefault="00D80BE8" w:rsidP="00E66DE8">
      <w:pPr>
        <w:rPr>
          <w:rFonts w:ascii="Calibri" w:hAnsi="Calibri" w:cs="Calibri"/>
          <w:b/>
          <w:bCs/>
        </w:rPr>
      </w:pPr>
    </w:p>
    <w:p w14:paraId="249487C1" w14:textId="13B29EE9" w:rsidR="00E66DE8" w:rsidRPr="00E66DE8" w:rsidRDefault="00E66DE8" w:rsidP="00E66DE8">
      <w:pPr>
        <w:rPr>
          <w:rFonts w:ascii="Calibri" w:hAnsi="Calibri" w:cs="Calibri"/>
          <w:b/>
          <w:bCs/>
        </w:rPr>
      </w:pPr>
      <w:r w:rsidRPr="00E66DE8">
        <w:rPr>
          <w:rFonts w:ascii="Calibri" w:hAnsi="Calibri" w:cs="Calibri"/>
          <w:b/>
          <w:bCs/>
        </w:rPr>
        <w:t>Admissions Appeal Form</w:t>
      </w:r>
    </w:p>
    <w:p w14:paraId="7128B59A" w14:textId="77777777" w:rsidR="00E66DE8" w:rsidRPr="00E66DE8" w:rsidRDefault="00E66DE8" w:rsidP="00E66DE8">
      <w:pPr>
        <w:rPr>
          <w:rFonts w:ascii="Calibri" w:hAnsi="Calibri" w:cs="Calibri"/>
        </w:rPr>
      </w:pPr>
      <w:r w:rsidRPr="00E66DE8">
        <w:rPr>
          <w:rFonts w:ascii="Calibri" w:hAnsi="Calibri" w:cs="Calibri"/>
        </w:rPr>
        <w:t>This form should be completed if you wish to appeal against the decision of the admissions authority not to offer your child a place. Before filling in this form, you must have received written notification that your child has not been offered a place. Parents wishing to appeal against non-admittance to any other schools should contact those schools directly. If your child has an Education and Health Care Plan (EHCP) or a Statement of Special Educational Needs, you should contact the Local Authority instead of completing this form. If your child is offered a place after you submit this form, please let us know as soon as possible.</w:t>
      </w:r>
    </w:p>
    <w:p w14:paraId="41CBC184" w14:textId="77777777" w:rsidR="00E66DE8" w:rsidRPr="00E66DE8" w:rsidRDefault="00E66DE8" w:rsidP="00E66DE8">
      <w:pPr>
        <w:rPr>
          <w:rFonts w:ascii="Calibri" w:hAnsi="Calibri" w:cs="Calibri"/>
          <w:b/>
          <w:bCs/>
        </w:rPr>
      </w:pPr>
      <w:r w:rsidRPr="00E66DE8">
        <w:rPr>
          <w:rFonts w:ascii="Calibri" w:hAnsi="Calibri" w:cs="Calibri"/>
          <w:b/>
          <w:bCs/>
        </w:rPr>
        <w:t>Type of application you're appealing</w:t>
      </w:r>
    </w:p>
    <w:p w14:paraId="40CBC66F" w14:textId="77777777" w:rsidR="00E66DE8" w:rsidRPr="00E66DE8" w:rsidRDefault="00E66DE8" w:rsidP="00E66DE8">
      <w:pPr>
        <w:rPr>
          <w:rFonts w:ascii="Calibri" w:hAnsi="Calibri" w:cs="Calibri"/>
        </w:rPr>
      </w:pPr>
      <w:r w:rsidRPr="00E66DE8">
        <w:rPr>
          <w:rFonts w:ascii="Calibri" w:hAnsi="Calibri" w:cs="Calibri"/>
        </w:rPr>
        <w:t>There are two types of school admission - main round admissions and in-year admissions.</w:t>
      </w:r>
    </w:p>
    <w:p w14:paraId="6488763A" w14:textId="77777777" w:rsidR="00E66DE8" w:rsidRPr="00E66DE8" w:rsidRDefault="00E66DE8" w:rsidP="00E66DE8">
      <w:pPr>
        <w:rPr>
          <w:rFonts w:ascii="Calibri" w:hAnsi="Calibri" w:cs="Calibri"/>
        </w:rPr>
      </w:pPr>
      <w:r w:rsidRPr="00E66DE8">
        <w:rPr>
          <w:rFonts w:ascii="Calibri" w:hAnsi="Calibri" w:cs="Calibri"/>
          <w:b/>
          <w:bCs/>
        </w:rPr>
        <w:t>1) Main round admissions </w:t>
      </w:r>
    </w:p>
    <w:p w14:paraId="622C6A1B" w14:textId="078EDE5C" w:rsidR="00E66DE8" w:rsidRPr="00E66DE8" w:rsidRDefault="00E66DE8" w:rsidP="00E66DE8">
      <w:pPr>
        <w:rPr>
          <w:rFonts w:ascii="Calibri" w:hAnsi="Calibri" w:cs="Calibri"/>
        </w:rPr>
      </w:pPr>
      <w:r w:rsidRPr="00E66DE8">
        <w:rPr>
          <w:rFonts w:ascii="Calibri" w:hAnsi="Calibri" w:cs="Calibri"/>
        </w:rPr>
        <w:t xml:space="preserve">Main round admissions refer to the ‘main intake’ of children who are due to start school in September. This applies to children who are aged 4 or 5 and ready to start primary school, and children in year </w:t>
      </w:r>
      <w:r w:rsidR="006F07FD">
        <w:rPr>
          <w:rFonts w:ascii="Calibri" w:hAnsi="Calibri" w:cs="Calibri"/>
        </w:rPr>
        <w:t>8</w:t>
      </w:r>
      <w:r w:rsidRPr="00E66DE8">
        <w:rPr>
          <w:rFonts w:ascii="Calibri" w:hAnsi="Calibri" w:cs="Calibri"/>
        </w:rPr>
        <w:t xml:space="preserve"> who are ready to start secondary school</w:t>
      </w:r>
      <w:r w:rsidR="006F07FD">
        <w:rPr>
          <w:rFonts w:ascii="Calibri" w:hAnsi="Calibri" w:cs="Calibri"/>
        </w:rPr>
        <w:t xml:space="preserve"> at Tudor Grange Academy Redditch</w:t>
      </w:r>
      <w:r w:rsidRPr="00E66DE8">
        <w:rPr>
          <w:rFonts w:ascii="Calibri" w:hAnsi="Calibri" w:cs="Calibri"/>
        </w:rPr>
        <w:t>.</w:t>
      </w:r>
    </w:p>
    <w:p w14:paraId="5CEF823F" w14:textId="77777777" w:rsidR="00E66DE8" w:rsidRPr="00E66DE8" w:rsidRDefault="00E66DE8" w:rsidP="00E66DE8">
      <w:pPr>
        <w:rPr>
          <w:rFonts w:ascii="Calibri" w:hAnsi="Calibri" w:cs="Calibri"/>
        </w:rPr>
      </w:pPr>
      <w:r w:rsidRPr="00E66DE8">
        <w:rPr>
          <w:rFonts w:ascii="Calibri" w:hAnsi="Calibri" w:cs="Calibri"/>
          <w:b/>
          <w:bCs/>
        </w:rPr>
        <w:t>2) In-year admissions</w:t>
      </w:r>
    </w:p>
    <w:p w14:paraId="6B648F10" w14:textId="77777777" w:rsidR="00E66DE8" w:rsidRPr="00E66DE8" w:rsidRDefault="00E66DE8" w:rsidP="00E66DE8">
      <w:pPr>
        <w:rPr>
          <w:rFonts w:ascii="Calibri" w:hAnsi="Calibri" w:cs="Calibri"/>
        </w:rPr>
      </w:pPr>
      <w:r w:rsidRPr="00E66DE8">
        <w:rPr>
          <w:rFonts w:ascii="Calibri" w:hAnsi="Calibri" w:cs="Calibri"/>
        </w:rPr>
        <w:t>In-year admissions refer to when children are applying for a school place to start at a school at a time other than the September start; outside of the ‘main intake’ of pupils, including:</w:t>
      </w:r>
    </w:p>
    <w:p w14:paraId="0BD15366" w14:textId="77777777" w:rsidR="00E66DE8" w:rsidRPr="00E66DE8" w:rsidRDefault="00E66DE8" w:rsidP="00E66DE8">
      <w:pPr>
        <w:numPr>
          <w:ilvl w:val="0"/>
          <w:numId w:val="1"/>
        </w:numPr>
        <w:rPr>
          <w:rFonts w:ascii="Calibri" w:hAnsi="Calibri" w:cs="Calibri"/>
        </w:rPr>
      </w:pPr>
      <w:r w:rsidRPr="00E66DE8">
        <w:rPr>
          <w:rFonts w:ascii="Calibri" w:hAnsi="Calibri" w:cs="Calibri"/>
        </w:rPr>
        <w:t>Children who are out of school and require an immediate school place.</w:t>
      </w:r>
    </w:p>
    <w:p w14:paraId="787929D2" w14:textId="77777777" w:rsidR="00E66DE8" w:rsidRPr="00E66DE8" w:rsidRDefault="00E66DE8" w:rsidP="00E66DE8">
      <w:pPr>
        <w:numPr>
          <w:ilvl w:val="0"/>
          <w:numId w:val="1"/>
        </w:numPr>
        <w:rPr>
          <w:rFonts w:ascii="Calibri" w:hAnsi="Calibri" w:cs="Calibri"/>
        </w:rPr>
      </w:pPr>
      <w:r w:rsidRPr="00E66DE8">
        <w:rPr>
          <w:rFonts w:ascii="Calibri" w:hAnsi="Calibri" w:cs="Calibri"/>
        </w:rPr>
        <w:t>Children who are currently attending a school but want to transfer to a different school</w:t>
      </w:r>
    </w:p>
    <w:p w14:paraId="5B465F37" w14:textId="77777777" w:rsidR="00E66DE8" w:rsidRPr="00E66DE8" w:rsidRDefault="00E66DE8" w:rsidP="00E66DE8">
      <w:pPr>
        <w:rPr>
          <w:rFonts w:ascii="Calibri" w:hAnsi="Calibri" w:cs="Calibri"/>
        </w:rPr>
      </w:pPr>
      <w:r w:rsidRPr="00E66DE8">
        <w:rPr>
          <w:rFonts w:ascii="Calibri" w:hAnsi="Calibri" w:cs="Calibri"/>
        </w:rPr>
        <w:t>Please select whether you're appealing a main round or in-year application</w:t>
      </w:r>
    </w:p>
    <w:p w14:paraId="35BF999F" w14:textId="77777777" w:rsidR="00E66DE8" w:rsidRDefault="00E66DE8" w:rsidP="00E66DE8">
      <w:pPr>
        <w:rPr>
          <w:rFonts w:ascii="Calibri" w:hAnsi="Calibri" w:cs="Calibri"/>
          <w:b/>
          <w:bCs/>
        </w:rPr>
      </w:pPr>
      <w:r w:rsidRPr="00E66DE8">
        <w:rPr>
          <w:rFonts w:ascii="Calibri" w:hAnsi="Calibri" w:cs="Calibri"/>
          <w:b/>
          <w:bCs/>
        </w:rPr>
        <w:t>Childs details</w:t>
      </w:r>
    </w:p>
    <w:tbl>
      <w:tblPr>
        <w:tblStyle w:val="TableGrid"/>
        <w:tblW w:w="0" w:type="auto"/>
        <w:tblLook w:val="04A0" w:firstRow="1" w:lastRow="0" w:firstColumn="1" w:lastColumn="0" w:noHBand="0" w:noVBand="1"/>
      </w:tblPr>
      <w:tblGrid>
        <w:gridCol w:w="5240"/>
        <w:gridCol w:w="3776"/>
      </w:tblGrid>
      <w:tr w:rsidR="00AE1DA9" w14:paraId="615AA508" w14:textId="77777777" w:rsidTr="00AE1DA9">
        <w:tc>
          <w:tcPr>
            <w:tcW w:w="5240" w:type="dxa"/>
          </w:tcPr>
          <w:p w14:paraId="3035D692" w14:textId="537CD99C" w:rsidR="00AE1DA9" w:rsidRDefault="00AE1DA9" w:rsidP="00AE1DA9">
            <w:pPr>
              <w:spacing w:before="120" w:after="120" w:line="259" w:lineRule="auto"/>
              <w:rPr>
                <w:rFonts w:ascii="Calibri" w:hAnsi="Calibri" w:cs="Calibri"/>
                <w:b/>
                <w:bCs/>
              </w:rPr>
            </w:pPr>
            <w:r w:rsidRPr="00E66DE8">
              <w:rPr>
                <w:rFonts w:ascii="Calibri" w:hAnsi="Calibri" w:cs="Calibri"/>
              </w:rPr>
              <w:t>Year Group for which you have been refused admission</w:t>
            </w:r>
          </w:p>
        </w:tc>
        <w:tc>
          <w:tcPr>
            <w:tcW w:w="3776" w:type="dxa"/>
          </w:tcPr>
          <w:p w14:paraId="1C7576C8" w14:textId="77777777" w:rsidR="00AE1DA9" w:rsidRDefault="00AE1DA9" w:rsidP="00AE1DA9">
            <w:pPr>
              <w:spacing w:before="120" w:after="120"/>
              <w:rPr>
                <w:rFonts w:ascii="Calibri" w:hAnsi="Calibri" w:cs="Calibri"/>
                <w:b/>
                <w:bCs/>
              </w:rPr>
            </w:pPr>
          </w:p>
        </w:tc>
      </w:tr>
      <w:tr w:rsidR="00AE1DA9" w14:paraId="0AE6F710" w14:textId="77777777" w:rsidTr="00AE1DA9">
        <w:tc>
          <w:tcPr>
            <w:tcW w:w="5240" w:type="dxa"/>
          </w:tcPr>
          <w:p w14:paraId="6D79FD98" w14:textId="613645F1" w:rsidR="00AE1DA9" w:rsidRDefault="00AE1DA9" w:rsidP="00AE1DA9">
            <w:pPr>
              <w:spacing w:before="120" w:after="120" w:line="259" w:lineRule="auto"/>
              <w:rPr>
                <w:rFonts w:ascii="Calibri" w:hAnsi="Calibri" w:cs="Calibri"/>
                <w:b/>
                <w:bCs/>
              </w:rPr>
            </w:pPr>
            <w:r w:rsidRPr="00E66DE8">
              <w:rPr>
                <w:rFonts w:ascii="Calibri" w:hAnsi="Calibri" w:cs="Calibri"/>
              </w:rPr>
              <w:t>Your child's first name</w:t>
            </w:r>
          </w:p>
        </w:tc>
        <w:tc>
          <w:tcPr>
            <w:tcW w:w="3776" w:type="dxa"/>
          </w:tcPr>
          <w:p w14:paraId="7C029A50" w14:textId="77777777" w:rsidR="00AE1DA9" w:rsidRDefault="00AE1DA9" w:rsidP="00AE1DA9">
            <w:pPr>
              <w:spacing w:before="120" w:after="120"/>
              <w:rPr>
                <w:rFonts w:ascii="Calibri" w:hAnsi="Calibri" w:cs="Calibri"/>
                <w:b/>
                <w:bCs/>
              </w:rPr>
            </w:pPr>
          </w:p>
        </w:tc>
      </w:tr>
      <w:tr w:rsidR="00AE1DA9" w14:paraId="21F006E9" w14:textId="77777777" w:rsidTr="00AE1DA9">
        <w:tc>
          <w:tcPr>
            <w:tcW w:w="5240" w:type="dxa"/>
          </w:tcPr>
          <w:p w14:paraId="59A0C800" w14:textId="3706D3C6" w:rsidR="00AE1DA9" w:rsidRDefault="00AE1DA9" w:rsidP="00AE1DA9">
            <w:pPr>
              <w:spacing w:before="120" w:after="120" w:line="259" w:lineRule="auto"/>
              <w:rPr>
                <w:rFonts w:ascii="Calibri" w:hAnsi="Calibri" w:cs="Calibri"/>
                <w:b/>
                <w:bCs/>
              </w:rPr>
            </w:pPr>
            <w:r w:rsidRPr="00E66DE8">
              <w:rPr>
                <w:rFonts w:ascii="Calibri" w:hAnsi="Calibri" w:cs="Calibri"/>
              </w:rPr>
              <w:t>Child's surname</w:t>
            </w:r>
          </w:p>
        </w:tc>
        <w:tc>
          <w:tcPr>
            <w:tcW w:w="3776" w:type="dxa"/>
          </w:tcPr>
          <w:p w14:paraId="082581C5" w14:textId="77777777" w:rsidR="00AE1DA9" w:rsidRDefault="00AE1DA9" w:rsidP="00AE1DA9">
            <w:pPr>
              <w:spacing w:before="120" w:after="120"/>
              <w:rPr>
                <w:rFonts w:ascii="Calibri" w:hAnsi="Calibri" w:cs="Calibri"/>
                <w:b/>
                <w:bCs/>
              </w:rPr>
            </w:pPr>
          </w:p>
        </w:tc>
      </w:tr>
      <w:tr w:rsidR="00AE1DA9" w14:paraId="4D54253F" w14:textId="77777777" w:rsidTr="00AE1DA9">
        <w:tc>
          <w:tcPr>
            <w:tcW w:w="5240" w:type="dxa"/>
          </w:tcPr>
          <w:p w14:paraId="5FC09382" w14:textId="1BF715C5" w:rsidR="00AE1DA9" w:rsidRDefault="00AE1DA9" w:rsidP="00AE1DA9">
            <w:pPr>
              <w:spacing w:before="120" w:after="120" w:line="259" w:lineRule="auto"/>
              <w:rPr>
                <w:rFonts w:ascii="Calibri" w:hAnsi="Calibri" w:cs="Calibri"/>
                <w:b/>
                <w:bCs/>
              </w:rPr>
            </w:pPr>
            <w:r w:rsidRPr="00E66DE8">
              <w:rPr>
                <w:rFonts w:ascii="Calibri" w:hAnsi="Calibri" w:cs="Calibri"/>
              </w:rPr>
              <w:t>Gender</w:t>
            </w:r>
          </w:p>
        </w:tc>
        <w:tc>
          <w:tcPr>
            <w:tcW w:w="3776" w:type="dxa"/>
          </w:tcPr>
          <w:p w14:paraId="79E7D144" w14:textId="77777777" w:rsidR="00AE1DA9" w:rsidRDefault="00AE1DA9" w:rsidP="00AE1DA9">
            <w:pPr>
              <w:spacing w:before="120" w:after="120"/>
              <w:rPr>
                <w:rFonts w:ascii="Calibri" w:hAnsi="Calibri" w:cs="Calibri"/>
                <w:b/>
                <w:bCs/>
              </w:rPr>
            </w:pPr>
          </w:p>
        </w:tc>
      </w:tr>
      <w:tr w:rsidR="00AE1DA9" w14:paraId="78F2BCC8" w14:textId="77777777" w:rsidTr="00AE1DA9">
        <w:tc>
          <w:tcPr>
            <w:tcW w:w="5240" w:type="dxa"/>
          </w:tcPr>
          <w:p w14:paraId="4CFC7C91" w14:textId="6DB2F933" w:rsidR="00AE1DA9" w:rsidRPr="00E66DE8" w:rsidRDefault="00AE1DA9" w:rsidP="00AE1DA9">
            <w:pPr>
              <w:spacing w:before="120" w:after="120"/>
              <w:rPr>
                <w:rFonts w:ascii="Calibri" w:hAnsi="Calibri" w:cs="Calibri"/>
              </w:rPr>
            </w:pPr>
            <w:r>
              <w:rPr>
                <w:rFonts w:ascii="Calibri" w:hAnsi="Calibri" w:cs="Calibri"/>
              </w:rPr>
              <w:t>Date of Birth</w:t>
            </w:r>
          </w:p>
        </w:tc>
        <w:tc>
          <w:tcPr>
            <w:tcW w:w="3776" w:type="dxa"/>
          </w:tcPr>
          <w:p w14:paraId="0D43B13A" w14:textId="77777777" w:rsidR="00AE1DA9" w:rsidRDefault="00AE1DA9" w:rsidP="00AE1DA9">
            <w:pPr>
              <w:spacing w:before="120" w:after="120"/>
              <w:rPr>
                <w:rFonts w:ascii="Calibri" w:hAnsi="Calibri" w:cs="Calibri"/>
                <w:b/>
                <w:bCs/>
              </w:rPr>
            </w:pPr>
          </w:p>
        </w:tc>
      </w:tr>
      <w:tr w:rsidR="00AE1DA9" w14:paraId="33A878FD" w14:textId="77777777" w:rsidTr="00AE1DA9">
        <w:tc>
          <w:tcPr>
            <w:tcW w:w="5240" w:type="dxa"/>
          </w:tcPr>
          <w:p w14:paraId="47E42EE5" w14:textId="29565FD0" w:rsidR="00AE1DA9" w:rsidRDefault="00AE1DA9" w:rsidP="00AE1DA9">
            <w:pPr>
              <w:spacing w:after="160" w:line="259" w:lineRule="auto"/>
              <w:rPr>
                <w:rFonts w:ascii="Calibri" w:hAnsi="Calibri" w:cs="Calibri"/>
                <w:b/>
                <w:bCs/>
              </w:rPr>
            </w:pPr>
            <w:r w:rsidRPr="00E66DE8">
              <w:rPr>
                <w:rFonts w:ascii="Calibri" w:hAnsi="Calibri" w:cs="Calibri"/>
              </w:rPr>
              <w:t>Please give details of the school your child presently attends, if any:</w:t>
            </w:r>
          </w:p>
        </w:tc>
        <w:tc>
          <w:tcPr>
            <w:tcW w:w="3776" w:type="dxa"/>
          </w:tcPr>
          <w:p w14:paraId="17E7D379" w14:textId="77777777" w:rsidR="00AE1DA9" w:rsidRDefault="00AE1DA9" w:rsidP="00AE1DA9">
            <w:pPr>
              <w:spacing w:before="120" w:after="120"/>
              <w:rPr>
                <w:rFonts w:ascii="Calibri" w:hAnsi="Calibri" w:cs="Calibri"/>
                <w:b/>
                <w:bCs/>
              </w:rPr>
            </w:pPr>
          </w:p>
        </w:tc>
      </w:tr>
      <w:tr w:rsidR="00AE1DA9" w14:paraId="45F74B99" w14:textId="77777777" w:rsidTr="00AE1DA9">
        <w:tc>
          <w:tcPr>
            <w:tcW w:w="5240" w:type="dxa"/>
          </w:tcPr>
          <w:p w14:paraId="4479A09C" w14:textId="01136251" w:rsidR="00AE1DA9" w:rsidRPr="00E66DE8" w:rsidRDefault="00AE1DA9" w:rsidP="00AE1DA9">
            <w:pPr>
              <w:spacing w:before="120" w:after="120"/>
              <w:rPr>
                <w:rFonts w:ascii="Calibri" w:hAnsi="Calibri" w:cs="Calibri"/>
              </w:rPr>
            </w:pPr>
            <w:r w:rsidRPr="00E66DE8">
              <w:rPr>
                <w:rFonts w:ascii="Calibri" w:hAnsi="Calibri" w:cs="Calibri"/>
              </w:rPr>
              <w:lastRenderedPageBreak/>
              <w:t>Does your child have a disability?</w:t>
            </w:r>
          </w:p>
        </w:tc>
        <w:tc>
          <w:tcPr>
            <w:tcW w:w="3776" w:type="dxa"/>
          </w:tcPr>
          <w:p w14:paraId="091356D8" w14:textId="33E3F7E4" w:rsidR="00AE1DA9" w:rsidRDefault="00AE1DA9" w:rsidP="00AE1DA9">
            <w:pPr>
              <w:spacing w:before="120" w:after="120"/>
              <w:rPr>
                <w:rFonts w:ascii="Calibri" w:hAnsi="Calibri" w:cs="Calibri"/>
                <w:b/>
                <w:bCs/>
              </w:rPr>
            </w:pPr>
            <w:r>
              <w:rPr>
                <w:rFonts w:ascii="Calibri" w:hAnsi="Calibri" w:cs="Calibri"/>
                <w:b/>
                <w:bCs/>
              </w:rPr>
              <w:t>Yes / No</w:t>
            </w:r>
          </w:p>
        </w:tc>
      </w:tr>
    </w:tbl>
    <w:p w14:paraId="137430DD" w14:textId="77777777" w:rsidR="00AE1DA9" w:rsidRDefault="00AE1DA9" w:rsidP="00E66DE8">
      <w:pPr>
        <w:rPr>
          <w:rFonts w:ascii="Calibri" w:hAnsi="Calibri" w:cs="Calibri"/>
          <w:b/>
          <w:bCs/>
        </w:rPr>
      </w:pPr>
    </w:p>
    <w:p w14:paraId="5FA990DF" w14:textId="77777777" w:rsidR="00E66DE8" w:rsidRDefault="00E66DE8" w:rsidP="00E66DE8">
      <w:pPr>
        <w:rPr>
          <w:rFonts w:ascii="Calibri" w:hAnsi="Calibri" w:cs="Calibri"/>
        </w:rPr>
      </w:pPr>
      <w:r w:rsidRPr="00E66DE8">
        <w:rPr>
          <w:rFonts w:ascii="Calibri" w:hAnsi="Calibri" w:cs="Calibri"/>
        </w:rPr>
        <w:t>In this box, please give your reasons for appealing against the decision not to offer your child a place, giving as much information as possible to explain your case*(required)</w:t>
      </w:r>
    </w:p>
    <w:p w14:paraId="46E37A8E"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2ED9A9A2"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0BA72DA2"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19509880"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7DD3EDA3"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1BA5F896"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7431B6B9"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388239D5"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2732BBCE"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33EF4F8B"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58E98E5D"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2084256A"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684B5A9C"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03FC9E32" w14:textId="77777777" w:rsidR="00AE1DA9" w:rsidRDefault="00AE1DA9" w:rsidP="00AE1DA9">
      <w:pPr>
        <w:pBdr>
          <w:top w:val="single" w:sz="4" w:space="1" w:color="auto"/>
          <w:left w:val="single" w:sz="4" w:space="4" w:color="auto"/>
          <w:bottom w:val="single" w:sz="4" w:space="1" w:color="auto"/>
          <w:right w:val="single" w:sz="4" w:space="4" w:color="auto"/>
        </w:pBdr>
        <w:rPr>
          <w:rFonts w:ascii="Calibri" w:hAnsi="Calibri" w:cs="Calibri"/>
        </w:rPr>
      </w:pPr>
    </w:p>
    <w:p w14:paraId="072794B4" w14:textId="77777777" w:rsidR="00E66DE8" w:rsidRPr="00E66DE8" w:rsidRDefault="00E66DE8" w:rsidP="00E66DE8">
      <w:pPr>
        <w:rPr>
          <w:rFonts w:ascii="Calibri" w:hAnsi="Calibri" w:cs="Calibri"/>
          <w:b/>
          <w:bCs/>
        </w:rPr>
      </w:pPr>
      <w:r w:rsidRPr="00E66DE8">
        <w:rPr>
          <w:rFonts w:ascii="Calibri" w:hAnsi="Calibri" w:cs="Calibri"/>
          <w:b/>
          <w:bCs/>
        </w:rPr>
        <w:t>Appeal Hearing</w:t>
      </w:r>
    </w:p>
    <w:tbl>
      <w:tblPr>
        <w:tblStyle w:val="TableGrid"/>
        <w:tblW w:w="0" w:type="auto"/>
        <w:tblLook w:val="04A0" w:firstRow="1" w:lastRow="0" w:firstColumn="1" w:lastColumn="0" w:noHBand="0" w:noVBand="1"/>
      </w:tblPr>
      <w:tblGrid>
        <w:gridCol w:w="4508"/>
        <w:gridCol w:w="4508"/>
      </w:tblGrid>
      <w:tr w:rsidR="00AE1DA9" w14:paraId="735EC39E" w14:textId="77777777" w:rsidTr="00AE1DA9">
        <w:tc>
          <w:tcPr>
            <w:tcW w:w="4508" w:type="dxa"/>
          </w:tcPr>
          <w:p w14:paraId="3E23E0A5" w14:textId="4D014EDC" w:rsidR="00AE1DA9" w:rsidRDefault="00AE1DA9" w:rsidP="00AE1DA9">
            <w:pPr>
              <w:spacing w:before="120" w:after="120"/>
              <w:rPr>
                <w:rFonts w:ascii="Calibri" w:hAnsi="Calibri" w:cs="Calibri"/>
              </w:rPr>
            </w:pPr>
            <w:r w:rsidRPr="00E66DE8">
              <w:rPr>
                <w:rFonts w:ascii="Calibri" w:hAnsi="Calibri" w:cs="Calibri"/>
              </w:rPr>
              <w:t>I will be attending the appeal hearing (if you cannot attend, the appeal will be heard in your absence)</w:t>
            </w:r>
          </w:p>
        </w:tc>
        <w:tc>
          <w:tcPr>
            <w:tcW w:w="4508" w:type="dxa"/>
          </w:tcPr>
          <w:p w14:paraId="016DFBBA" w14:textId="070E5C8D" w:rsidR="00AE1DA9" w:rsidRPr="00AE1DA9" w:rsidRDefault="00AE1DA9" w:rsidP="00AE1DA9">
            <w:pPr>
              <w:spacing w:before="120" w:after="120"/>
              <w:rPr>
                <w:rFonts w:ascii="Calibri" w:hAnsi="Calibri" w:cs="Calibri"/>
                <w:b/>
                <w:bCs/>
              </w:rPr>
            </w:pPr>
            <w:r w:rsidRPr="00AE1DA9">
              <w:rPr>
                <w:rFonts w:ascii="Calibri" w:hAnsi="Calibri" w:cs="Calibri"/>
                <w:b/>
                <w:bCs/>
              </w:rPr>
              <w:t>Yes / No</w:t>
            </w:r>
          </w:p>
        </w:tc>
      </w:tr>
      <w:tr w:rsidR="00AE1DA9" w14:paraId="6584860C" w14:textId="77777777" w:rsidTr="00AE1DA9">
        <w:tc>
          <w:tcPr>
            <w:tcW w:w="4508" w:type="dxa"/>
          </w:tcPr>
          <w:p w14:paraId="15837552" w14:textId="05CAB0FA" w:rsidR="00AE1DA9" w:rsidRDefault="00AE1DA9" w:rsidP="00AE1DA9">
            <w:pPr>
              <w:spacing w:before="120" w:after="120"/>
              <w:rPr>
                <w:rFonts w:ascii="Calibri" w:hAnsi="Calibri" w:cs="Calibri"/>
              </w:rPr>
            </w:pPr>
            <w:r w:rsidRPr="00E66DE8">
              <w:rPr>
                <w:rFonts w:ascii="Calibri" w:hAnsi="Calibri" w:cs="Calibri"/>
              </w:rPr>
              <w:t>I will bring a friend/relative</w:t>
            </w:r>
          </w:p>
        </w:tc>
        <w:tc>
          <w:tcPr>
            <w:tcW w:w="4508" w:type="dxa"/>
          </w:tcPr>
          <w:p w14:paraId="6F387F9C" w14:textId="0915E773" w:rsidR="00AE1DA9" w:rsidRPr="00AE1DA9" w:rsidRDefault="00AE1DA9" w:rsidP="00AE1DA9">
            <w:pPr>
              <w:spacing w:before="120" w:after="120"/>
              <w:rPr>
                <w:rFonts w:ascii="Calibri" w:hAnsi="Calibri" w:cs="Calibri"/>
                <w:b/>
                <w:bCs/>
              </w:rPr>
            </w:pPr>
            <w:r w:rsidRPr="00AE1DA9">
              <w:rPr>
                <w:rFonts w:ascii="Calibri" w:hAnsi="Calibri" w:cs="Calibri"/>
                <w:b/>
                <w:bCs/>
              </w:rPr>
              <w:t>Yes / No</w:t>
            </w:r>
          </w:p>
        </w:tc>
      </w:tr>
      <w:tr w:rsidR="00AE1DA9" w14:paraId="6A0FE4DA" w14:textId="77777777" w:rsidTr="00AE1DA9">
        <w:tc>
          <w:tcPr>
            <w:tcW w:w="4508" w:type="dxa"/>
          </w:tcPr>
          <w:p w14:paraId="2817564C" w14:textId="0106267D" w:rsidR="00AE1DA9" w:rsidRDefault="00AE1DA9" w:rsidP="00AE1DA9">
            <w:pPr>
              <w:spacing w:before="120" w:after="120"/>
              <w:rPr>
                <w:rFonts w:ascii="Calibri" w:hAnsi="Calibri" w:cs="Calibri"/>
              </w:rPr>
            </w:pPr>
            <w:r w:rsidRPr="00E66DE8">
              <w:rPr>
                <w:rFonts w:ascii="Calibri" w:hAnsi="Calibri" w:cs="Calibri"/>
              </w:rPr>
              <w:t xml:space="preserve">You have a statutory right to 10 school days’ notice of the appeal hearing date, but this can be waived. This may enable us to hear your appeal more quickly. I agree to waive the right to 10 school </w:t>
            </w:r>
            <w:proofErr w:type="spellStart"/>
            <w:r w:rsidRPr="00E66DE8">
              <w:rPr>
                <w:rFonts w:ascii="Calibri" w:hAnsi="Calibri" w:cs="Calibri"/>
              </w:rPr>
              <w:t>days notice</w:t>
            </w:r>
            <w:proofErr w:type="spellEnd"/>
            <w:r w:rsidRPr="00E66DE8">
              <w:rPr>
                <w:rFonts w:ascii="Calibri" w:hAnsi="Calibri" w:cs="Calibri"/>
              </w:rPr>
              <w:t xml:space="preserve"> of the hearing date</w:t>
            </w:r>
          </w:p>
        </w:tc>
        <w:tc>
          <w:tcPr>
            <w:tcW w:w="4508" w:type="dxa"/>
          </w:tcPr>
          <w:p w14:paraId="22567695" w14:textId="58496BD3" w:rsidR="00AE1DA9" w:rsidRPr="00AE1DA9" w:rsidRDefault="00AE1DA9" w:rsidP="00AE1DA9">
            <w:pPr>
              <w:spacing w:before="120" w:after="120"/>
              <w:rPr>
                <w:rFonts w:ascii="Calibri" w:hAnsi="Calibri" w:cs="Calibri"/>
                <w:b/>
                <w:bCs/>
              </w:rPr>
            </w:pPr>
            <w:r w:rsidRPr="00AE1DA9">
              <w:rPr>
                <w:rFonts w:ascii="Calibri" w:hAnsi="Calibri" w:cs="Calibri"/>
                <w:b/>
                <w:bCs/>
              </w:rPr>
              <w:t>Yes / No</w:t>
            </w:r>
          </w:p>
        </w:tc>
      </w:tr>
      <w:tr w:rsidR="00AE1DA9" w14:paraId="6AF0F8E8" w14:textId="77777777" w:rsidTr="00AE1DA9">
        <w:tc>
          <w:tcPr>
            <w:tcW w:w="4508" w:type="dxa"/>
          </w:tcPr>
          <w:p w14:paraId="61AAB5AA" w14:textId="3F0675AB" w:rsidR="00AE1DA9" w:rsidRPr="00E66DE8" w:rsidRDefault="00AE1DA9" w:rsidP="00AE1DA9">
            <w:pPr>
              <w:spacing w:before="120" w:after="120"/>
              <w:rPr>
                <w:rFonts w:ascii="Calibri" w:hAnsi="Calibri" w:cs="Calibri"/>
              </w:rPr>
            </w:pPr>
            <w:r w:rsidRPr="00E66DE8">
              <w:rPr>
                <w:rFonts w:ascii="Calibri" w:hAnsi="Calibri" w:cs="Calibri"/>
              </w:rPr>
              <w:t>Do you need an interpreter to attend the hearing?</w:t>
            </w:r>
            <w:r>
              <w:rPr>
                <w:rFonts w:ascii="Calibri" w:hAnsi="Calibri" w:cs="Calibri"/>
              </w:rPr>
              <w:t xml:space="preserve">  Please specify language needed</w:t>
            </w:r>
          </w:p>
        </w:tc>
        <w:tc>
          <w:tcPr>
            <w:tcW w:w="4508" w:type="dxa"/>
          </w:tcPr>
          <w:p w14:paraId="6D081A97" w14:textId="55948D88" w:rsidR="00AE1DA9" w:rsidRPr="00AE1DA9" w:rsidRDefault="00AE1DA9" w:rsidP="00AE1DA9">
            <w:pPr>
              <w:spacing w:before="120" w:after="120"/>
              <w:rPr>
                <w:rFonts w:ascii="Calibri" w:hAnsi="Calibri" w:cs="Calibri"/>
                <w:b/>
                <w:bCs/>
              </w:rPr>
            </w:pPr>
            <w:r w:rsidRPr="00AE1DA9">
              <w:rPr>
                <w:rFonts w:ascii="Calibri" w:hAnsi="Calibri" w:cs="Calibri"/>
                <w:b/>
                <w:bCs/>
              </w:rPr>
              <w:t>Yes / No</w:t>
            </w:r>
          </w:p>
        </w:tc>
      </w:tr>
    </w:tbl>
    <w:p w14:paraId="3AF33143" w14:textId="77777777" w:rsidR="00AE1DA9" w:rsidRDefault="00AE1DA9" w:rsidP="00E66DE8">
      <w:pPr>
        <w:rPr>
          <w:rFonts w:ascii="Calibri" w:hAnsi="Calibri" w:cs="Calibri"/>
        </w:rPr>
      </w:pPr>
    </w:p>
    <w:p w14:paraId="4752D374" w14:textId="137FF368" w:rsidR="00E66DE8" w:rsidRDefault="00E66DE8" w:rsidP="00E66DE8">
      <w:pPr>
        <w:rPr>
          <w:rFonts w:ascii="Calibri" w:hAnsi="Calibri" w:cs="Calibri"/>
        </w:rPr>
      </w:pPr>
      <w:r w:rsidRPr="00E66DE8">
        <w:rPr>
          <w:rFonts w:ascii="Calibri" w:hAnsi="Calibri" w:cs="Calibri"/>
        </w:rPr>
        <w:t>If you plan to attend the hearing, please indicate any dates or times of day when you would be unavailable. Please be note that although every effort will be made to avoid these days/dates when scheduling your appeal, it may not be possible to do so</w:t>
      </w:r>
      <w:r w:rsidR="000140D9">
        <w:rPr>
          <w:rFonts w:ascii="Calibri" w:hAnsi="Calibri" w:cs="Calibri"/>
        </w:rPr>
        <w:t>.</w:t>
      </w:r>
    </w:p>
    <w:p w14:paraId="2173C3D2" w14:textId="77777777" w:rsidR="00AE1DA9" w:rsidRPr="00E66DE8" w:rsidRDefault="00AE1DA9" w:rsidP="00AE1DA9">
      <w:pPr>
        <w:rPr>
          <w:rFonts w:ascii="Calibri" w:hAnsi="Calibri" w:cs="Calibri"/>
          <w:b/>
          <w:bCs/>
        </w:rPr>
      </w:pPr>
      <w:r w:rsidRPr="00E66DE8">
        <w:rPr>
          <w:rFonts w:ascii="Calibri" w:hAnsi="Calibri" w:cs="Calibri"/>
          <w:b/>
          <w:bCs/>
        </w:rPr>
        <w:lastRenderedPageBreak/>
        <w:t>Your details</w:t>
      </w:r>
    </w:p>
    <w:tbl>
      <w:tblPr>
        <w:tblStyle w:val="TableGrid"/>
        <w:tblW w:w="0" w:type="auto"/>
        <w:tblLook w:val="04A0" w:firstRow="1" w:lastRow="0" w:firstColumn="1" w:lastColumn="0" w:noHBand="0" w:noVBand="1"/>
      </w:tblPr>
      <w:tblGrid>
        <w:gridCol w:w="2405"/>
        <w:gridCol w:w="6611"/>
      </w:tblGrid>
      <w:tr w:rsidR="00AE1DA9" w14:paraId="107984C6" w14:textId="77777777" w:rsidTr="00AE1DA9">
        <w:tc>
          <w:tcPr>
            <w:tcW w:w="2405" w:type="dxa"/>
          </w:tcPr>
          <w:p w14:paraId="4E7A3CCD" w14:textId="3E30808A" w:rsidR="00AE1DA9" w:rsidRPr="00E66DE8" w:rsidRDefault="00AE1DA9" w:rsidP="00AE1DA9">
            <w:pPr>
              <w:spacing w:before="120" w:after="120"/>
              <w:rPr>
                <w:rFonts w:ascii="Calibri" w:hAnsi="Calibri" w:cs="Calibri"/>
              </w:rPr>
            </w:pPr>
            <w:r>
              <w:rPr>
                <w:rFonts w:ascii="Calibri" w:hAnsi="Calibri" w:cs="Calibri"/>
              </w:rPr>
              <w:t>Title</w:t>
            </w:r>
          </w:p>
        </w:tc>
        <w:tc>
          <w:tcPr>
            <w:tcW w:w="6611" w:type="dxa"/>
          </w:tcPr>
          <w:p w14:paraId="427B5505" w14:textId="77777777" w:rsidR="00AE1DA9" w:rsidRDefault="00AE1DA9" w:rsidP="00AE1DA9">
            <w:pPr>
              <w:spacing w:before="120" w:after="120"/>
              <w:rPr>
                <w:rFonts w:ascii="Calibri" w:hAnsi="Calibri" w:cs="Calibri"/>
              </w:rPr>
            </w:pPr>
          </w:p>
        </w:tc>
      </w:tr>
      <w:tr w:rsidR="00AE1DA9" w14:paraId="430CCA66" w14:textId="77777777" w:rsidTr="00AE1DA9">
        <w:tc>
          <w:tcPr>
            <w:tcW w:w="2405" w:type="dxa"/>
          </w:tcPr>
          <w:p w14:paraId="3DE86597" w14:textId="1061ED49" w:rsidR="00AE1DA9" w:rsidRDefault="00AE1DA9" w:rsidP="00AE1DA9">
            <w:pPr>
              <w:spacing w:before="120" w:after="120"/>
              <w:rPr>
                <w:rFonts w:ascii="Calibri" w:hAnsi="Calibri" w:cs="Calibri"/>
              </w:rPr>
            </w:pPr>
            <w:r>
              <w:rPr>
                <w:rFonts w:ascii="Calibri" w:hAnsi="Calibri" w:cs="Calibri"/>
              </w:rPr>
              <w:t>Your first name</w:t>
            </w:r>
          </w:p>
        </w:tc>
        <w:tc>
          <w:tcPr>
            <w:tcW w:w="6611" w:type="dxa"/>
          </w:tcPr>
          <w:p w14:paraId="178E2421" w14:textId="77777777" w:rsidR="00AE1DA9" w:rsidRDefault="00AE1DA9" w:rsidP="00AE1DA9">
            <w:pPr>
              <w:spacing w:before="120" w:after="120"/>
              <w:rPr>
                <w:rFonts w:ascii="Calibri" w:hAnsi="Calibri" w:cs="Calibri"/>
              </w:rPr>
            </w:pPr>
          </w:p>
        </w:tc>
      </w:tr>
      <w:tr w:rsidR="00AE1DA9" w14:paraId="69A69DD9" w14:textId="77777777" w:rsidTr="00AE1DA9">
        <w:tc>
          <w:tcPr>
            <w:tcW w:w="2405" w:type="dxa"/>
          </w:tcPr>
          <w:p w14:paraId="2B6395D7" w14:textId="74072796" w:rsidR="00AE1DA9" w:rsidRDefault="00AE1DA9" w:rsidP="00AE1DA9">
            <w:pPr>
              <w:spacing w:before="120" w:after="120"/>
              <w:rPr>
                <w:rFonts w:ascii="Calibri" w:hAnsi="Calibri" w:cs="Calibri"/>
              </w:rPr>
            </w:pPr>
            <w:r>
              <w:rPr>
                <w:rFonts w:ascii="Calibri" w:hAnsi="Calibri" w:cs="Calibri"/>
              </w:rPr>
              <w:t>Your surname</w:t>
            </w:r>
          </w:p>
        </w:tc>
        <w:tc>
          <w:tcPr>
            <w:tcW w:w="6611" w:type="dxa"/>
          </w:tcPr>
          <w:p w14:paraId="2678216A" w14:textId="77777777" w:rsidR="00AE1DA9" w:rsidRDefault="00AE1DA9" w:rsidP="00AE1DA9">
            <w:pPr>
              <w:spacing w:before="120" w:after="120"/>
              <w:rPr>
                <w:rFonts w:ascii="Calibri" w:hAnsi="Calibri" w:cs="Calibri"/>
              </w:rPr>
            </w:pPr>
          </w:p>
        </w:tc>
      </w:tr>
      <w:tr w:rsidR="00AE1DA9" w14:paraId="34DBD8CB" w14:textId="77777777" w:rsidTr="00AE1DA9">
        <w:tc>
          <w:tcPr>
            <w:tcW w:w="2405" w:type="dxa"/>
          </w:tcPr>
          <w:p w14:paraId="723F4EE8" w14:textId="2B562CAD" w:rsidR="00AE1DA9" w:rsidRDefault="00AE1DA9" w:rsidP="00AE1DA9">
            <w:pPr>
              <w:spacing w:before="120" w:after="120"/>
              <w:rPr>
                <w:rFonts w:ascii="Calibri" w:hAnsi="Calibri" w:cs="Calibri"/>
              </w:rPr>
            </w:pPr>
            <w:r>
              <w:rPr>
                <w:rFonts w:ascii="Calibri" w:hAnsi="Calibri" w:cs="Calibri"/>
              </w:rPr>
              <w:t>Your relationship to the child (parent/guardian)</w:t>
            </w:r>
          </w:p>
        </w:tc>
        <w:tc>
          <w:tcPr>
            <w:tcW w:w="6611" w:type="dxa"/>
          </w:tcPr>
          <w:p w14:paraId="01C31A7D" w14:textId="77777777" w:rsidR="00AE1DA9" w:rsidRDefault="00AE1DA9" w:rsidP="00AE1DA9">
            <w:pPr>
              <w:spacing w:before="120" w:after="120"/>
              <w:rPr>
                <w:rFonts w:ascii="Calibri" w:hAnsi="Calibri" w:cs="Calibri"/>
              </w:rPr>
            </w:pPr>
          </w:p>
        </w:tc>
      </w:tr>
      <w:tr w:rsidR="00AE1DA9" w14:paraId="671B7793" w14:textId="77777777" w:rsidTr="00AE1DA9">
        <w:tc>
          <w:tcPr>
            <w:tcW w:w="2405" w:type="dxa"/>
          </w:tcPr>
          <w:p w14:paraId="58DD75DE" w14:textId="075F2045" w:rsidR="00AE1DA9" w:rsidRDefault="00AE1DA9" w:rsidP="00AE1DA9">
            <w:pPr>
              <w:spacing w:before="120" w:after="120"/>
              <w:rPr>
                <w:rFonts w:ascii="Calibri" w:hAnsi="Calibri" w:cs="Calibri"/>
              </w:rPr>
            </w:pPr>
            <w:r>
              <w:rPr>
                <w:rFonts w:ascii="Calibri" w:hAnsi="Calibri" w:cs="Calibri"/>
              </w:rPr>
              <w:t>House number and street</w:t>
            </w:r>
          </w:p>
        </w:tc>
        <w:tc>
          <w:tcPr>
            <w:tcW w:w="6611" w:type="dxa"/>
          </w:tcPr>
          <w:p w14:paraId="42FFB6FA" w14:textId="77777777" w:rsidR="00AE1DA9" w:rsidRDefault="00AE1DA9" w:rsidP="00AE1DA9">
            <w:pPr>
              <w:spacing w:before="120" w:after="120"/>
              <w:rPr>
                <w:rFonts w:ascii="Calibri" w:hAnsi="Calibri" w:cs="Calibri"/>
              </w:rPr>
            </w:pPr>
          </w:p>
        </w:tc>
      </w:tr>
      <w:tr w:rsidR="00AE1DA9" w14:paraId="04BF35A1" w14:textId="77777777" w:rsidTr="00AE1DA9">
        <w:tc>
          <w:tcPr>
            <w:tcW w:w="2405" w:type="dxa"/>
          </w:tcPr>
          <w:p w14:paraId="049667FE" w14:textId="66219096" w:rsidR="00AE1DA9" w:rsidRDefault="00AE1DA9" w:rsidP="00AE1DA9">
            <w:pPr>
              <w:spacing w:before="120" w:after="120"/>
              <w:rPr>
                <w:rFonts w:ascii="Calibri" w:hAnsi="Calibri" w:cs="Calibri"/>
              </w:rPr>
            </w:pPr>
            <w:r>
              <w:rPr>
                <w:rFonts w:ascii="Calibri" w:hAnsi="Calibri" w:cs="Calibri"/>
              </w:rPr>
              <w:t>Town/City</w:t>
            </w:r>
          </w:p>
        </w:tc>
        <w:tc>
          <w:tcPr>
            <w:tcW w:w="6611" w:type="dxa"/>
          </w:tcPr>
          <w:p w14:paraId="19203C8A" w14:textId="77777777" w:rsidR="00AE1DA9" w:rsidRDefault="00AE1DA9" w:rsidP="00AE1DA9">
            <w:pPr>
              <w:spacing w:before="120" w:after="120"/>
              <w:rPr>
                <w:rFonts w:ascii="Calibri" w:hAnsi="Calibri" w:cs="Calibri"/>
              </w:rPr>
            </w:pPr>
          </w:p>
        </w:tc>
      </w:tr>
      <w:tr w:rsidR="00AE1DA9" w14:paraId="405F0D4C" w14:textId="77777777" w:rsidTr="00AE1DA9">
        <w:tc>
          <w:tcPr>
            <w:tcW w:w="2405" w:type="dxa"/>
          </w:tcPr>
          <w:p w14:paraId="29434D97" w14:textId="053C49F6" w:rsidR="00AE1DA9" w:rsidRDefault="00AE1DA9" w:rsidP="00AE1DA9">
            <w:pPr>
              <w:spacing w:before="120" w:after="120"/>
              <w:rPr>
                <w:rFonts w:ascii="Calibri" w:hAnsi="Calibri" w:cs="Calibri"/>
              </w:rPr>
            </w:pPr>
            <w:r>
              <w:rPr>
                <w:rFonts w:ascii="Calibri" w:hAnsi="Calibri" w:cs="Calibri"/>
              </w:rPr>
              <w:t>Postcode</w:t>
            </w:r>
          </w:p>
        </w:tc>
        <w:tc>
          <w:tcPr>
            <w:tcW w:w="6611" w:type="dxa"/>
          </w:tcPr>
          <w:p w14:paraId="16045C8B" w14:textId="77777777" w:rsidR="00AE1DA9" w:rsidRDefault="00AE1DA9" w:rsidP="00AE1DA9">
            <w:pPr>
              <w:spacing w:before="120" w:after="120"/>
              <w:rPr>
                <w:rFonts w:ascii="Calibri" w:hAnsi="Calibri" w:cs="Calibri"/>
              </w:rPr>
            </w:pPr>
          </w:p>
        </w:tc>
      </w:tr>
      <w:tr w:rsidR="00AE1DA9" w14:paraId="765B05BA" w14:textId="77777777" w:rsidTr="00AE1DA9">
        <w:tc>
          <w:tcPr>
            <w:tcW w:w="2405" w:type="dxa"/>
          </w:tcPr>
          <w:p w14:paraId="0A2918F1" w14:textId="6C8D9D17" w:rsidR="00AE1DA9" w:rsidRDefault="00AE1DA9" w:rsidP="00AE1DA9">
            <w:pPr>
              <w:spacing w:before="120" w:after="120"/>
              <w:rPr>
                <w:rFonts w:ascii="Calibri" w:hAnsi="Calibri" w:cs="Calibri"/>
              </w:rPr>
            </w:pPr>
            <w:r>
              <w:rPr>
                <w:rFonts w:ascii="Calibri" w:hAnsi="Calibri" w:cs="Calibri"/>
              </w:rPr>
              <w:t>Email address</w:t>
            </w:r>
          </w:p>
        </w:tc>
        <w:tc>
          <w:tcPr>
            <w:tcW w:w="6611" w:type="dxa"/>
          </w:tcPr>
          <w:p w14:paraId="65AE9A1C" w14:textId="77777777" w:rsidR="00AE1DA9" w:rsidRDefault="00AE1DA9" w:rsidP="00AE1DA9">
            <w:pPr>
              <w:spacing w:before="120" w:after="120"/>
              <w:rPr>
                <w:rFonts w:ascii="Calibri" w:hAnsi="Calibri" w:cs="Calibri"/>
              </w:rPr>
            </w:pPr>
          </w:p>
        </w:tc>
      </w:tr>
      <w:tr w:rsidR="00AE1DA9" w14:paraId="44F2C299" w14:textId="77777777" w:rsidTr="00AE1DA9">
        <w:tc>
          <w:tcPr>
            <w:tcW w:w="2405" w:type="dxa"/>
          </w:tcPr>
          <w:p w14:paraId="18A55226" w14:textId="3175DDCA" w:rsidR="00AE1DA9" w:rsidRDefault="00AE1DA9" w:rsidP="00AE1DA9">
            <w:pPr>
              <w:spacing w:before="120" w:after="120"/>
              <w:rPr>
                <w:rFonts w:ascii="Calibri" w:hAnsi="Calibri" w:cs="Calibri"/>
              </w:rPr>
            </w:pPr>
            <w:r>
              <w:rPr>
                <w:rFonts w:ascii="Calibri" w:hAnsi="Calibri" w:cs="Calibri"/>
              </w:rPr>
              <w:t>Daytime phone number</w:t>
            </w:r>
          </w:p>
        </w:tc>
        <w:tc>
          <w:tcPr>
            <w:tcW w:w="6611" w:type="dxa"/>
          </w:tcPr>
          <w:p w14:paraId="194D48E9" w14:textId="77777777" w:rsidR="00AE1DA9" w:rsidRDefault="00AE1DA9" w:rsidP="00AE1DA9">
            <w:pPr>
              <w:spacing w:before="120" w:after="120"/>
              <w:rPr>
                <w:rFonts w:ascii="Calibri" w:hAnsi="Calibri" w:cs="Calibri"/>
              </w:rPr>
            </w:pPr>
          </w:p>
        </w:tc>
      </w:tr>
      <w:tr w:rsidR="00AE1DA9" w14:paraId="2990220C" w14:textId="77777777" w:rsidTr="00AE1DA9">
        <w:tc>
          <w:tcPr>
            <w:tcW w:w="2405" w:type="dxa"/>
          </w:tcPr>
          <w:p w14:paraId="71A72E94" w14:textId="4C05CB5D" w:rsidR="00AE1DA9" w:rsidRDefault="00AE1DA9" w:rsidP="00AE1DA9">
            <w:pPr>
              <w:spacing w:before="120" w:after="120"/>
              <w:rPr>
                <w:rFonts w:ascii="Calibri" w:hAnsi="Calibri" w:cs="Calibri"/>
              </w:rPr>
            </w:pPr>
            <w:r>
              <w:rPr>
                <w:rFonts w:ascii="Calibri" w:hAnsi="Calibri" w:cs="Calibri"/>
              </w:rPr>
              <w:t>Mobile phone number</w:t>
            </w:r>
          </w:p>
        </w:tc>
        <w:tc>
          <w:tcPr>
            <w:tcW w:w="6611" w:type="dxa"/>
          </w:tcPr>
          <w:p w14:paraId="35B2DB34" w14:textId="77777777" w:rsidR="00AE1DA9" w:rsidRDefault="00AE1DA9" w:rsidP="00AE1DA9">
            <w:pPr>
              <w:spacing w:before="120" w:after="120"/>
              <w:rPr>
                <w:rFonts w:ascii="Calibri" w:hAnsi="Calibri" w:cs="Calibri"/>
              </w:rPr>
            </w:pPr>
          </w:p>
        </w:tc>
      </w:tr>
    </w:tbl>
    <w:p w14:paraId="5D826CDE" w14:textId="77777777" w:rsidR="00AE1DA9" w:rsidRDefault="00AE1DA9" w:rsidP="00E66DE8">
      <w:pPr>
        <w:rPr>
          <w:rFonts w:ascii="Calibri" w:hAnsi="Calibri" w:cs="Calibri"/>
          <w:b/>
          <w:bCs/>
        </w:rPr>
      </w:pPr>
    </w:p>
    <w:p w14:paraId="476667AD" w14:textId="6BEDB349" w:rsidR="000140D9" w:rsidRDefault="000140D9" w:rsidP="00E66DE8">
      <w:pPr>
        <w:rPr>
          <w:rFonts w:ascii="Calibri" w:hAnsi="Calibri" w:cs="Calibri"/>
          <w:b/>
          <w:bCs/>
        </w:rPr>
      </w:pPr>
      <w:r w:rsidRPr="00E66DE8">
        <w:rPr>
          <w:rFonts w:ascii="Calibri" w:hAnsi="Calibri" w:cs="Calibri"/>
          <w:b/>
          <w:bCs/>
        </w:rPr>
        <w:t>Confirmation</w:t>
      </w:r>
    </w:p>
    <w:tbl>
      <w:tblPr>
        <w:tblStyle w:val="TableGrid"/>
        <w:tblW w:w="0" w:type="auto"/>
        <w:tblLook w:val="04A0" w:firstRow="1" w:lastRow="0" w:firstColumn="1" w:lastColumn="0" w:noHBand="0" w:noVBand="1"/>
      </w:tblPr>
      <w:tblGrid>
        <w:gridCol w:w="4508"/>
        <w:gridCol w:w="4508"/>
      </w:tblGrid>
      <w:tr w:rsidR="000140D9" w14:paraId="3F420BA2" w14:textId="77777777" w:rsidTr="007C1541">
        <w:tc>
          <w:tcPr>
            <w:tcW w:w="4508" w:type="dxa"/>
          </w:tcPr>
          <w:p w14:paraId="3EA4452B" w14:textId="39A52BCC" w:rsidR="000140D9" w:rsidRPr="00E66DE8" w:rsidRDefault="000140D9" w:rsidP="000140D9">
            <w:pPr>
              <w:spacing w:before="120" w:after="120"/>
              <w:rPr>
                <w:rFonts w:ascii="Calibri" w:hAnsi="Calibri" w:cs="Calibri"/>
              </w:rPr>
            </w:pPr>
            <w:r w:rsidRPr="00E66DE8">
              <w:rPr>
                <w:rFonts w:ascii="Calibri" w:hAnsi="Calibri" w:cs="Calibri"/>
              </w:rPr>
              <w:t>I confirm the information provided in this form is accurate</w:t>
            </w:r>
          </w:p>
        </w:tc>
        <w:tc>
          <w:tcPr>
            <w:tcW w:w="4508" w:type="dxa"/>
          </w:tcPr>
          <w:p w14:paraId="3EFE5CFC" w14:textId="385B1D64" w:rsidR="000140D9" w:rsidRPr="000140D9" w:rsidRDefault="000140D9" w:rsidP="007C1541">
            <w:pPr>
              <w:spacing w:before="120" w:after="120"/>
              <w:rPr>
                <w:rFonts w:ascii="Calibri" w:hAnsi="Calibri" w:cs="Calibri"/>
                <w:b/>
                <w:bCs/>
              </w:rPr>
            </w:pPr>
            <w:r w:rsidRPr="000140D9">
              <w:rPr>
                <w:rFonts w:ascii="Calibri" w:hAnsi="Calibri" w:cs="Calibri"/>
                <w:b/>
                <w:bCs/>
              </w:rPr>
              <w:t>Yes / No</w:t>
            </w:r>
          </w:p>
        </w:tc>
      </w:tr>
    </w:tbl>
    <w:p w14:paraId="450D2AF1" w14:textId="77777777" w:rsidR="000140D9" w:rsidRDefault="000140D9" w:rsidP="00E66DE8">
      <w:pPr>
        <w:rPr>
          <w:rFonts w:ascii="Calibri" w:hAnsi="Calibri" w:cs="Calibri"/>
          <w:b/>
          <w:bCs/>
        </w:rPr>
      </w:pPr>
    </w:p>
    <w:p w14:paraId="510628B6" w14:textId="1903E24C" w:rsidR="00E66DE8" w:rsidRPr="00E66DE8" w:rsidRDefault="00E66DE8" w:rsidP="00E66DE8">
      <w:pPr>
        <w:rPr>
          <w:rFonts w:ascii="Calibri" w:hAnsi="Calibri" w:cs="Calibri"/>
          <w:b/>
          <w:bCs/>
        </w:rPr>
      </w:pPr>
      <w:r w:rsidRPr="00E66DE8">
        <w:rPr>
          <w:rFonts w:ascii="Calibri" w:hAnsi="Calibri" w:cs="Calibri"/>
          <w:b/>
          <w:bCs/>
        </w:rPr>
        <w:t>Supporting Documents</w:t>
      </w:r>
    </w:p>
    <w:p w14:paraId="7454BEE2" w14:textId="0B6A9918" w:rsidR="00E66DE8" w:rsidRPr="00E66DE8" w:rsidRDefault="00E66DE8" w:rsidP="00E66DE8">
      <w:pPr>
        <w:rPr>
          <w:rFonts w:ascii="Calibri" w:hAnsi="Calibri" w:cs="Calibri"/>
        </w:rPr>
      </w:pPr>
      <w:r w:rsidRPr="00E66DE8">
        <w:rPr>
          <w:rFonts w:ascii="Calibri" w:hAnsi="Calibri" w:cs="Calibri"/>
        </w:rPr>
        <w:t xml:space="preserve">You can </w:t>
      </w:r>
      <w:r w:rsidR="000140D9">
        <w:rPr>
          <w:rFonts w:ascii="Calibri" w:hAnsi="Calibri" w:cs="Calibri"/>
        </w:rPr>
        <w:t>include</w:t>
      </w:r>
      <w:r w:rsidRPr="00E66DE8">
        <w:rPr>
          <w:rFonts w:ascii="Calibri" w:hAnsi="Calibri" w:cs="Calibri"/>
        </w:rPr>
        <w:t xml:space="preserve"> supporting Microsoft Word or PDF documents</w:t>
      </w:r>
      <w:r w:rsidR="000140D9">
        <w:rPr>
          <w:rFonts w:ascii="Calibri" w:hAnsi="Calibri" w:cs="Calibri"/>
        </w:rPr>
        <w:t xml:space="preserve"> with this form.</w:t>
      </w:r>
    </w:p>
    <w:p w14:paraId="6793CCFF" w14:textId="6C7077E9" w:rsidR="00312EB5" w:rsidRDefault="000140D9">
      <w:pPr>
        <w:rPr>
          <w:rFonts w:ascii="Calibri" w:hAnsi="Calibri" w:cs="Calibri"/>
        </w:rPr>
      </w:pPr>
      <w:r>
        <w:rPr>
          <w:rFonts w:ascii="Calibri" w:hAnsi="Calibri" w:cs="Calibri"/>
        </w:rPr>
        <w:t xml:space="preserve">Please submit the form to </w:t>
      </w:r>
      <w:hyperlink r:id="rId6" w:history="1">
        <w:r w:rsidRPr="00E07850">
          <w:rPr>
            <w:rStyle w:val="Hyperlink"/>
            <w:rFonts w:ascii="Calibri" w:hAnsi="Calibri" w:cs="Calibri"/>
          </w:rPr>
          <w:t>cgallant@tgaworcestor.org.uk</w:t>
        </w:r>
      </w:hyperlink>
      <w:r>
        <w:rPr>
          <w:rFonts w:ascii="Calibri" w:hAnsi="Calibri" w:cs="Calibri"/>
        </w:rPr>
        <w:t xml:space="preserve"> or return a paper copy to the School Office, Tudor Grange Academy </w:t>
      </w:r>
      <w:r w:rsidR="00DB07C5">
        <w:rPr>
          <w:rFonts w:ascii="Calibri" w:hAnsi="Calibri" w:cs="Calibri"/>
        </w:rPr>
        <w:t>Redditch</w:t>
      </w:r>
      <w:r>
        <w:rPr>
          <w:rFonts w:ascii="Calibri" w:hAnsi="Calibri" w:cs="Calibri"/>
        </w:rPr>
        <w:t xml:space="preserve"> for the attention of the Governance Professional.</w:t>
      </w:r>
    </w:p>
    <w:p w14:paraId="0116AAA3" w14:textId="18FB6861" w:rsidR="00EA470C" w:rsidRPr="00AE1DA9" w:rsidRDefault="00EA470C">
      <w:pPr>
        <w:rPr>
          <w:rFonts w:ascii="Calibri" w:hAnsi="Calibri" w:cs="Calibri"/>
        </w:rPr>
      </w:pPr>
      <w:r>
        <w:rPr>
          <w:rFonts w:ascii="Calibri" w:hAnsi="Calibri" w:cs="Calibri"/>
        </w:rPr>
        <w:t xml:space="preserve">Closing date for applications is the </w:t>
      </w:r>
      <w:proofErr w:type="gramStart"/>
      <w:r>
        <w:rPr>
          <w:rFonts w:ascii="Calibri" w:hAnsi="Calibri" w:cs="Calibri"/>
        </w:rPr>
        <w:t>27</w:t>
      </w:r>
      <w:r w:rsidRPr="00EA470C">
        <w:rPr>
          <w:rFonts w:ascii="Calibri" w:hAnsi="Calibri" w:cs="Calibri"/>
          <w:vertAlign w:val="superscript"/>
        </w:rPr>
        <w:t>th</w:t>
      </w:r>
      <w:proofErr w:type="gramEnd"/>
      <w:r>
        <w:rPr>
          <w:rFonts w:ascii="Calibri" w:hAnsi="Calibri" w:cs="Calibri"/>
        </w:rPr>
        <w:t xml:space="preserve"> March 2026.</w:t>
      </w:r>
    </w:p>
    <w:sectPr w:rsidR="00EA470C" w:rsidRPr="00AE1D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B6040F"/>
    <w:multiLevelType w:val="multilevel"/>
    <w:tmpl w:val="C892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4417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DE8"/>
    <w:rsid w:val="00010D30"/>
    <w:rsid w:val="000140D9"/>
    <w:rsid w:val="00312EB5"/>
    <w:rsid w:val="0062018C"/>
    <w:rsid w:val="006F07FD"/>
    <w:rsid w:val="00925675"/>
    <w:rsid w:val="00981F75"/>
    <w:rsid w:val="00AE1DA9"/>
    <w:rsid w:val="00B64058"/>
    <w:rsid w:val="00D80BE8"/>
    <w:rsid w:val="00DB07C5"/>
    <w:rsid w:val="00E66DE8"/>
    <w:rsid w:val="00EA470C"/>
    <w:rsid w:val="00F638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9D2D"/>
  <w15:chartTrackingRefBased/>
  <w15:docId w15:val="{9D5C3F30-4883-48B2-96BA-FEACCC70E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D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6D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6D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6D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6D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6D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6D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6D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6D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6D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6D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6D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6D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6D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6D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6D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6D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6DE8"/>
    <w:rPr>
      <w:rFonts w:eastAsiaTheme="majorEastAsia" w:cstheme="majorBidi"/>
      <w:color w:val="272727" w:themeColor="text1" w:themeTint="D8"/>
    </w:rPr>
  </w:style>
  <w:style w:type="paragraph" w:styleId="Title">
    <w:name w:val="Title"/>
    <w:basedOn w:val="Normal"/>
    <w:next w:val="Normal"/>
    <w:link w:val="TitleChar"/>
    <w:uiPriority w:val="10"/>
    <w:qFormat/>
    <w:rsid w:val="00E66D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6D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6D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6D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6DE8"/>
    <w:pPr>
      <w:spacing w:before="160"/>
      <w:jc w:val="center"/>
    </w:pPr>
    <w:rPr>
      <w:i/>
      <w:iCs/>
      <w:color w:val="404040" w:themeColor="text1" w:themeTint="BF"/>
    </w:rPr>
  </w:style>
  <w:style w:type="character" w:customStyle="1" w:styleId="QuoteChar">
    <w:name w:val="Quote Char"/>
    <w:basedOn w:val="DefaultParagraphFont"/>
    <w:link w:val="Quote"/>
    <w:uiPriority w:val="29"/>
    <w:rsid w:val="00E66DE8"/>
    <w:rPr>
      <w:i/>
      <w:iCs/>
      <w:color w:val="404040" w:themeColor="text1" w:themeTint="BF"/>
    </w:rPr>
  </w:style>
  <w:style w:type="paragraph" w:styleId="ListParagraph">
    <w:name w:val="List Paragraph"/>
    <w:basedOn w:val="Normal"/>
    <w:uiPriority w:val="34"/>
    <w:qFormat/>
    <w:rsid w:val="00E66DE8"/>
    <w:pPr>
      <w:ind w:left="720"/>
      <w:contextualSpacing/>
    </w:pPr>
  </w:style>
  <w:style w:type="character" w:styleId="IntenseEmphasis">
    <w:name w:val="Intense Emphasis"/>
    <w:basedOn w:val="DefaultParagraphFont"/>
    <w:uiPriority w:val="21"/>
    <w:qFormat/>
    <w:rsid w:val="00E66DE8"/>
    <w:rPr>
      <w:i/>
      <w:iCs/>
      <w:color w:val="0F4761" w:themeColor="accent1" w:themeShade="BF"/>
    </w:rPr>
  </w:style>
  <w:style w:type="paragraph" w:styleId="IntenseQuote">
    <w:name w:val="Intense Quote"/>
    <w:basedOn w:val="Normal"/>
    <w:next w:val="Normal"/>
    <w:link w:val="IntenseQuoteChar"/>
    <w:uiPriority w:val="30"/>
    <w:qFormat/>
    <w:rsid w:val="00E66D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6DE8"/>
    <w:rPr>
      <w:i/>
      <w:iCs/>
      <w:color w:val="0F4761" w:themeColor="accent1" w:themeShade="BF"/>
    </w:rPr>
  </w:style>
  <w:style w:type="character" w:styleId="IntenseReference">
    <w:name w:val="Intense Reference"/>
    <w:basedOn w:val="DefaultParagraphFont"/>
    <w:uiPriority w:val="32"/>
    <w:qFormat/>
    <w:rsid w:val="00E66DE8"/>
    <w:rPr>
      <w:b/>
      <w:bCs/>
      <w:smallCaps/>
      <w:color w:val="0F4761" w:themeColor="accent1" w:themeShade="BF"/>
      <w:spacing w:val="5"/>
    </w:rPr>
  </w:style>
  <w:style w:type="table" w:styleId="TableGrid">
    <w:name w:val="Table Grid"/>
    <w:basedOn w:val="TableNormal"/>
    <w:uiPriority w:val="39"/>
    <w:rsid w:val="00AE1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140D9"/>
    <w:rPr>
      <w:color w:val="467886" w:themeColor="hyperlink"/>
      <w:u w:val="single"/>
    </w:rPr>
  </w:style>
  <w:style w:type="character" w:styleId="UnresolvedMention">
    <w:name w:val="Unresolved Mention"/>
    <w:basedOn w:val="DefaultParagraphFont"/>
    <w:uiPriority w:val="99"/>
    <w:semiHidden/>
    <w:unhideWhenUsed/>
    <w:rsid w:val="000140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618106">
      <w:bodyDiv w:val="1"/>
      <w:marLeft w:val="0"/>
      <w:marRight w:val="0"/>
      <w:marTop w:val="0"/>
      <w:marBottom w:val="0"/>
      <w:divBdr>
        <w:top w:val="none" w:sz="0" w:space="0" w:color="auto"/>
        <w:left w:val="none" w:sz="0" w:space="0" w:color="auto"/>
        <w:bottom w:val="none" w:sz="0" w:space="0" w:color="auto"/>
        <w:right w:val="none" w:sz="0" w:space="0" w:color="auto"/>
      </w:divBdr>
      <w:divsChild>
        <w:div w:id="1242251340">
          <w:marLeft w:val="0"/>
          <w:marRight w:val="0"/>
          <w:marTop w:val="0"/>
          <w:marBottom w:val="0"/>
          <w:divBdr>
            <w:top w:val="none" w:sz="0" w:space="0" w:color="auto"/>
            <w:left w:val="none" w:sz="0" w:space="0" w:color="auto"/>
            <w:bottom w:val="none" w:sz="0" w:space="0" w:color="auto"/>
            <w:right w:val="none" w:sz="0" w:space="0" w:color="auto"/>
          </w:divBdr>
          <w:divsChild>
            <w:div w:id="235091300">
              <w:marLeft w:val="0"/>
              <w:marRight w:val="0"/>
              <w:marTop w:val="120"/>
              <w:marBottom w:val="0"/>
              <w:divBdr>
                <w:top w:val="none" w:sz="0" w:space="0" w:color="auto"/>
                <w:left w:val="none" w:sz="0" w:space="0" w:color="auto"/>
                <w:bottom w:val="none" w:sz="0" w:space="0" w:color="auto"/>
                <w:right w:val="none" w:sz="0" w:space="0" w:color="auto"/>
              </w:divBdr>
            </w:div>
          </w:divsChild>
        </w:div>
        <w:div w:id="878082948">
          <w:marLeft w:val="0"/>
          <w:marRight w:val="0"/>
          <w:marTop w:val="375"/>
          <w:marBottom w:val="0"/>
          <w:divBdr>
            <w:top w:val="none" w:sz="0" w:space="0" w:color="auto"/>
            <w:left w:val="none" w:sz="0" w:space="0" w:color="auto"/>
            <w:bottom w:val="none" w:sz="0" w:space="0" w:color="auto"/>
            <w:right w:val="none" w:sz="0" w:space="0" w:color="auto"/>
          </w:divBdr>
          <w:divsChild>
            <w:div w:id="65031458">
              <w:marLeft w:val="0"/>
              <w:marRight w:val="0"/>
              <w:marTop w:val="0"/>
              <w:marBottom w:val="0"/>
              <w:divBdr>
                <w:top w:val="none" w:sz="0" w:space="0" w:color="auto"/>
                <w:left w:val="none" w:sz="0" w:space="0" w:color="auto"/>
                <w:bottom w:val="none" w:sz="0" w:space="0" w:color="auto"/>
                <w:right w:val="none" w:sz="0" w:space="0" w:color="auto"/>
              </w:divBdr>
              <w:divsChild>
                <w:div w:id="2046826511">
                  <w:marLeft w:val="0"/>
                  <w:marRight w:val="0"/>
                  <w:marTop w:val="0"/>
                  <w:marBottom w:val="0"/>
                  <w:divBdr>
                    <w:top w:val="none" w:sz="0" w:space="0" w:color="auto"/>
                    <w:left w:val="none" w:sz="0" w:space="0" w:color="auto"/>
                    <w:bottom w:val="none" w:sz="0" w:space="0" w:color="auto"/>
                    <w:right w:val="none" w:sz="0" w:space="0" w:color="auto"/>
                  </w:divBdr>
                  <w:divsChild>
                    <w:div w:id="337924765">
                      <w:marLeft w:val="0"/>
                      <w:marRight w:val="0"/>
                      <w:marTop w:val="0"/>
                      <w:marBottom w:val="0"/>
                      <w:divBdr>
                        <w:top w:val="none" w:sz="0" w:space="0" w:color="auto"/>
                        <w:left w:val="none" w:sz="0" w:space="0" w:color="auto"/>
                        <w:bottom w:val="none" w:sz="0" w:space="0" w:color="auto"/>
                        <w:right w:val="none" w:sz="0" w:space="0" w:color="auto"/>
                      </w:divBdr>
                      <w:divsChild>
                        <w:div w:id="111291048">
                          <w:marLeft w:val="0"/>
                          <w:marRight w:val="0"/>
                          <w:marTop w:val="0"/>
                          <w:marBottom w:val="0"/>
                          <w:divBdr>
                            <w:top w:val="none" w:sz="0" w:space="0" w:color="auto"/>
                            <w:left w:val="none" w:sz="0" w:space="0" w:color="auto"/>
                            <w:bottom w:val="none" w:sz="0" w:space="0" w:color="auto"/>
                            <w:right w:val="none" w:sz="0" w:space="0" w:color="auto"/>
                          </w:divBdr>
                          <w:divsChild>
                            <w:div w:id="325283888">
                              <w:marLeft w:val="0"/>
                              <w:marRight w:val="0"/>
                              <w:marTop w:val="94"/>
                              <w:marBottom w:val="94"/>
                              <w:divBdr>
                                <w:top w:val="none" w:sz="0" w:space="0" w:color="auto"/>
                                <w:left w:val="none" w:sz="0" w:space="0" w:color="auto"/>
                                <w:bottom w:val="none" w:sz="0" w:space="0" w:color="auto"/>
                                <w:right w:val="none" w:sz="0" w:space="0" w:color="auto"/>
                              </w:divBdr>
                              <w:divsChild>
                                <w:div w:id="1394503441">
                                  <w:marLeft w:val="0"/>
                                  <w:marRight w:val="0"/>
                                  <w:marTop w:val="0"/>
                                  <w:marBottom w:val="94"/>
                                  <w:divBdr>
                                    <w:top w:val="none" w:sz="0" w:space="0" w:color="auto"/>
                                    <w:left w:val="none" w:sz="0" w:space="0" w:color="auto"/>
                                    <w:bottom w:val="none" w:sz="0" w:space="0" w:color="auto"/>
                                    <w:right w:val="none" w:sz="0" w:space="0" w:color="auto"/>
                                  </w:divBdr>
                                </w:div>
                              </w:divsChild>
                            </w:div>
                          </w:divsChild>
                        </w:div>
                        <w:div w:id="1443382140">
                          <w:marLeft w:val="0"/>
                          <w:marRight w:val="0"/>
                          <w:marTop w:val="0"/>
                          <w:marBottom w:val="0"/>
                          <w:divBdr>
                            <w:top w:val="none" w:sz="0" w:space="0" w:color="auto"/>
                            <w:left w:val="none" w:sz="0" w:space="0" w:color="auto"/>
                            <w:bottom w:val="none" w:sz="0" w:space="0" w:color="auto"/>
                            <w:right w:val="none" w:sz="0" w:space="0" w:color="auto"/>
                          </w:divBdr>
                          <w:divsChild>
                            <w:div w:id="2075199170">
                              <w:marLeft w:val="0"/>
                              <w:marRight w:val="0"/>
                              <w:marTop w:val="94"/>
                              <w:marBottom w:val="94"/>
                              <w:divBdr>
                                <w:top w:val="none" w:sz="0" w:space="0" w:color="auto"/>
                                <w:left w:val="none" w:sz="0" w:space="0" w:color="auto"/>
                                <w:bottom w:val="none" w:sz="0" w:space="0" w:color="auto"/>
                                <w:right w:val="none" w:sz="0" w:space="0" w:color="auto"/>
                              </w:divBdr>
                            </w:div>
                          </w:divsChild>
                        </w:div>
                      </w:divsChild>
                    </w:div>
                  </w:divsChild>
                </w:div>
                <w:div w:id="1614703928">
                  <w:marLeft w:val="0"/>
                  <w:marRight w:val="0"/>
                  <w:marTop w:val="0"/>
                  <w:marBottom w:val="0"/>
                  <w:divBdr>
                    <w:top w:val="none" w:sz="0" w:space="0" w:color="auto"/>
                    <w:left w:val="none" w:sz="0" w:space="0" w:color="auto"/>
                    <w:bottom w:val="none" w:sz="0" w:space="0" w:color="auto"/>
                    <w:right w:val="none" w:sz="0" w:space="0" w:color="auto"/>
                  </w:divBdr>
                  <w:divsChild>
                    <w:div w:id="1935090589">
                      <w:marLeft w:val="0"/>
                      <w:marRight w:val="0"/>
                      <w:marTop w:val="0"/>
                      <w:marBottom w:val="0"/>
                      <w:divBdr>
                        <w:top w:val="none" w:sz="0" w:space="0" w:color="auto"/>
                        <w:left w:val="none" w:sz="0" w:space="0" w:color="auto"/>
                        <w:bottom w:val="none" w:sz="0" w:space="0" w:color="auto"/>
                        <w:right w:val="none" w:sz="0" w:space="0" w:color="auto"/>
                      </w:divBdr>
                      <w:divsChild>
                        <w:div w:id="165747520">
                          <w:marLeft w:val="0"/>
                          <w:marRight w:val="0"/>
                          <w:marTop w:val="0"/>
                          <w:marBottom w:val="0"/>
                          <w:divBdr>
                            <w:top w:val="none" w:sz="0" w:space="0" w:color="auto"/>
                            <w:left w:val="none" w:sz="0" w:space="0" w:color="auto"/>
                            <w:bottom w:val="none" w:sz="0" w:space="0" w:color="auto"/>
                            <w:right w:val="none" w:sz="0" w:space="0" w:color="auto"/>
                          </w:divBdr>
                          <w:divsChild>
                            <w:div w:id="267005502">
                              <w:marLeft w:val="0"/>
                              <w:marRight w:val="0"/>
                              <w:marTop w:val="94"/>
                              <w:marBottom w:val="94"/>
                              <w:divBdr>
                                <w:top w:val="none" w:sz="0" w:space="0" w:color="auto"/>
                                <w:left w:val="none" w:sz="0" w:space="0" w:color="auto"/>
                                <w:bottom w:val="none" w:sz="0" w:space="0" w:color="auto"/>
                                <w:right w:val="none" w:sz="0" w:space="0" w:color="auto"/>
                              </w:divBdr>
                            </w:div>
                          </w:divsChild>
                        </w:div>
                        <w:div w:id="82532474">
                          <w:marLeft w:val="0"/>
                          <w:marRight w:val="0"/>
                          <w:marTop w:val="0"/>
                          <w:marBottom w:val="0"/>
                          <w:divBdr>
                            <w:top w:val="none" w:sz="0" w:space="0" w:color="auto"/>
                            <w:left w:val="none" w:sz="0" w:space="0" w:color="auto"/>
                            <w:bottom w:val="none" w:sz="0" w:space="0" w:color="auto"/>
                            <w:right w:val="none" w:sz="0" w:space="0" w:color="auto"/>
                          </w:divBdr>
                          <w:divsChild>
                            <w:div w:id="2147315093">
                              <w:marLeft w:val="0"/>
                              <w:marRight w:val="0"/>
                              <w:marTop w:val="94"/>
                              <w:marBottom w:val="94"/>
                              <w:divBdr>
                                <w:top w:val="none" w:sz="0" w:space="0" w:color="auto"/>
                                <w:left w:val="none" w:sz="0" w:space="0" w:color="auto"/>
                                <w:bottom w:val="none" w:sz="0" w:space="0" w:color="auto"/>
                                <w:right w:val="none" w:sz="0" w:space="0" w:color="auto"/>
                              </w:divBdr>
                            </w:div>
                          </w:divsChild>
                        </w:div>
                        <w:div w:id="2038578114">
                          <w:marLeft w:val="0"/>
                          <w:marRight w:val="0"/>
                          <w:marTop w:val="0"/>
                          <w:marBottom w:val="0"/>
                          <w:divBdr>
                            <w:top w:val="none" w:sz="0" w:space="0" w:color="auto"/>
                            <w:left w:val="none" w:sz="0" w:space="0" w:color="auto"/>
                            <w:bottom w:val="none" w:sz="0" w:space="0" w:color="auto"/>
                            <w:right w:val="none" w:sz="0" w:space="0" w:color="auto"/>
                          </w:divBdr>
                          <w:divsChild>
                            <w:div w:id="1537354851">
                              <w:marLeft w:val="0"/>
                              <w:marRight w:val="0"/>
                              <w:marTop w:val="94"/>
                              <w:marBottom w:val="94"/>
                              <w:divBdr>
                                <w:top w:val="none" w:sz="0" w:space="0" w:color="auto"/>
                                <w:left w:val="none" w:sz="0" w:space="0" w:color="auto"/>
                                <w:bottom w:val="none" w:sz="0" w:space="0" w:color="auto"/>
                                <w:right w:val="none" w:sz="0" w:space="0" w:color="auto"/>
                              </w:divBdr>
                            </w:div>
                            <w:div w:id="1455638496">
                              <w:marLeft w:val="0"/>
                              <w:marRight w:val="0"/>
                              <w:marTop w:val="94"/>
                              <w:marBottom w:val="94"/>
                              <w:divBdr>
                                <w:top w:val="none" w:sz="0" w:space="0" w:color="auto"/>
                                <w:left w:val="none" w:sz="0" w:space="0" w:color="auto"/>
                                <w:bottom w:val="none" w:sz="0" w:space="0" w:color="auto"/>
                                <w:right w:val="none" w:sz="0" w:space="0" w:color="auto"/>
                              </w:divBdr>
                            </w:div>
                          </w:divsChild>
                        </w:div>
                        <w:div w:id="1051685034">
                          <w:marLeft w:val="0"/>
                          <w:marRight w:val="0"/>
                          <w:marTop w:val="0"/>
                          <w:marBottom w:val="0"/>
                          <w:divBdr>
                            <w:top w:val="none" w:sz="0" w:space="0" w:color="auto"/>
                            <w:left w:val="none" w:sz="0" w:space="0" w:color="auto"/>
                            <w:bottom w:val="none" w:sz="0" w:space="0" w:color="auto"/>
                            <w:right w:val="none" w:sz="0" w:space="0" w:color="auto"/>
                          </w:divBdr>
                          <w:divsChild>
                            <w:div w:id="543715801">
                              <w:marLeft w:val="0"/>
                              <w:marRight w:val="0"/>
                              <w:marTop w:val="94"/>
                              <w:marBottom w:val="94"/>
                              <w:divBdr>
                                <w:top w:val="none" w:sz="0" w:space="0" w:color="auto"/>
                                <w:left w:val="none" w:sz="0" w:space="0" w:color="auto"/>
                                <w:bottom w:val="none" w:sz="0" w:space="0" w:color="auto"/>
                                <w:right w:val="none" w:sz="0" w:space="0" w:color="auto"/>
                              </w:divBdr>
                            </w:div>
                          </w:divsChild>
                        </w:div>
                        <w:div w:id="479690536">
                          <w:marLeft w:val="0"/>
                          <w:marRight w:val="0"/>
                          <w:marTop w:val="0"/>
                          <w:marBottom w:val="0"/>
                          <w:divBdr>
                            <w:top w:val="none" w:sz="0" w:space="0" w:color="auto"/>
                            <w:left w:val="none" w:sz="0" w:space="0" w:color="auto"/>
                            <w:bottom w:val="none" w:sz="0" w:space="0" w:color="auto"/>
                            <w:right w:val="none" w:sz="0" w:space="0" w:color="auto"/>
                          </w:divBdr>
                          <w:divsChild>
                            <w:div w:id="1322277345">
                              <w:marLeft w:val="0"/>
                              <w:marRight w:val="0"/>
                              <w:marTop w:val="94"/>
                              <w:marBottom w:val="94"/>
                              <w:divBdr>
                                <w:top w:val="none" w:sz="0" w:space="0" w:color="auto"/>
                                <w:left w:val="none" w:sz="0" w:space="0" w:color="auto"/>
                                <w:bottom w:val="none" w:sz="0" w:space="0" w:color="auto"/>
                                <w:right w:val="none" w:sz="0" w:space="0" w:color="auto"/>
                              </w:divBdr>
                            </w:div>
                          </w:divsChild>
                        </w:div>
                        <w:div w:id="1920674554">
                          <w:marLeft w:val="0"/>
                          <w:marRight w:val="0"/>
                          <w:marTop w:val="0"/>
                          <w:marBottom w:val="0"/>
                          <w:divBdr>
                            <w:top w:val="none" w:sz="0" w:space="0" w:color="auto"/>
                            <w:left w:val="none" w:sz="0" w:space="0" w:color="auto"/>
                            <w:bottom w:val="none" w:sz="0" w:space="0" w:color="auto"/>
                            <w:right w:val="none" w:sz="0" w:space="0" w:color="auto"/>
                          </w:divBdr>
                          <w:divsChild>
                            <w:div w:id="1415589565">
                              <w:marLeft w:val="0"/>
                              <w:marRight w:val="0"/>
                              <w:marTop w:val="94"/>
                              <w:marBottom w:val="94"/>
                              <w:divBdr>
                                <w:top w:val="none" w:sz="0" w:space="0" w:color="auto"/>
                                <w:left w:val="none" w:sz="0" w:space="0" w:color="auto"/>
                                <w:bottom w:val="none" w:sz="0" w:space="0" w:color="auto"/>
                                <w:right w:val="none" w:sz="0" w:space="0" w:color="auto"/>
                              </w:divBdr>
                            </w:div>
                            <w:div w:id="1086340684">
                              <w:marLeft w:val="0"/>
                              <w:marRight w:val="0"/>
                              <w:marTop w:val="0"/>
                              <w:marBottom w:val="0"/>
                              <w:divBdr>
                                <w:top w:val="none" w:sz="0" w:space="0" w:color="auto"/>
                                <w:left w:val="none" w:sz="0" w:space="0" w:color="auto"/>
                                <w:bottom w:val="none" w:sz="0" w:space="0" w:color="auto"/>
                                <w:right w:val="none" w:sz="0" w:space="0" w:color="auto"/>
                              </w:divBdr>
                              <w:divsChild>
                                <w:div w:id="55681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00709">
                          <w:marLeft w:val="0"/>
                          <w:marRight w:val="0"/>
                          <w:marTop w:val="0"/>
                          <w:marBottom w:val="0"/>
                          <w:divBdr>
                            <w:top w:val="none" w:sz="0" w:space="0" w:color="auto"/>
                            <w:left w:val="none" w:sz="0" w:space="0" w:color="auto"/>
                            <w:bottom w:val="none" w:sz="0" w:space="0" w:color="auto"/>
                            <w:right w:val="none" w:sz="0" w:space="0" w:color="auto"/>
                          </w:divBdr>
                          <w:divsChild>
                            <w:div w:id="1107624094">
                              <w:marLeft w:val="0"/>
                              <w:marRight w:val="0"/>
                              <w:marTop w:val="94"/>
                              <w:marBottom w:val="94"/>
                              <w:divBdr>
                                <w:top w:val="none" w:sz="0" w:space="0" w:color="auto"/>
                                <w:left w:val="none" w:sz="0" w:space="0" w:color="auto"/>
                                <w:bottom w:val="none" w:sz="0" w:space="0" w:color="auto"/>
                                <w:right w:val="none" w:sz="0" w:space="0" w:color="auto"/>
                              </w:divBdr>
                            </w:div>
                          </w:divsChild>
                        </w:div>
                        <w:div w:id="861672270">
                          <w:marLeft w:val="0"/>
                          <w:marRight w:val="0"/>
                          <w:marTop w:val="0"/>
                          <w:marBottom w:val="0"/>
                          <w:divBdr>
                            <w:top w:val="none" w:sz="0" w:space="0" w:color="auto"/>
                            <w:left w:val="none" w:sz="0" w:space="0" w:color="auto"/>
                            <w:bottom w:val="none" w:sz="0" w:space="0" w:color="auto"/>
                            <w:right w:val="none" w:sz="0" w:space="0" w:color="auto"/>
                          </w:divBdr>
                          <w:divsChild>
                            <w:div w:id="56248687">
                              <w:marLeft w:val="0"/>
                              <w:marRight w:val="0"/>
                              <w:marTop w:val="0"/>
                              <w:marBottom w:val="0"/>
                              <w:divBdr>
                                <w:top w:val="none" w:sz="0" w:space="0" w:color="auto"/>
                                <w:left w:val="none" w:sz="0" w:space="0" w:color="auto"/>
                                <w:bottom w:val="none" w:sz="0" w:space="0" w:color="auto"/>
                                <w:right w:val="none" w:sz="0" w:space="0" w:color="auto"/>
                              </w:divBdr>
                              <w:divsChild>
                                <w:div w:id="909269277">
                                  <w:marLeft w:val="0"/>
                                  <w:marRight w:val="0"/>
                                  <w:marTop w:val="0"/>
                                  <w:marBottom w:val="0"/>
                                  <w:divBdr>
                                    <w:top w:val="none" w:sz="0" w:space="0" w:color="auto"/>
                                    <w:left w:val="none" w:sz="0" w:space="0" w:color="auto"/>
                                    <w:bottom w:val="none" w:sz="0" w:space="0" w:color="auto"/>
                                    <w:right w:val="none" w:sz="0" w:space="0" w:color="auto"/>
                                  </w:divBdr>
                                  <w:divsChild>
                                    <w:div w:id="668675677">
                                      <w:marLeft w:val="0"/>
                                      <w:marRight w:val="0"/>
                                      <w:marTop w:val="0"/>
                                      <w:marBottom w:val="0"/>
                                      <w:divBdr>
                                        <w:top w:val="none" w:sz="0" w:space="0" w:color="auto"/>
                                        <w:left w:val="none" w:sz="0" w:space="0" w:color="auto"/>
                                        <w:bottom w:val="none" w:sz="0" w:space="0" w:color="auto"/>
                                        <w:right w:val="none" w:sz="0" w:space="0" w:color="auto"/>
                                      </w:divBdr>
                                      <w:divsChild>
                                        <w:div w:id="209944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79259">
                                  <w:marLeft w:val="0"/>
                                  <w:marRight w:val="0"/>
                                  <w:marTop w:val="0"/>
                                  <w:marBottom w:val="0"/>
                                  <w:divBdr>
                                    <w:top w:val="none" w:sz="0" w:space="0" w:color="auto"/>
                                    <w:left w:val="none" w:sz="0" w:space="0" w:color="auto"/>
                                    <w:bottom w:val="none" w:sz="0" w:space="0" w:color="auto"/>
                                    <w:right w:val="none" w:sz="0" w:space="0" w:color="auto"/>
                                  </w:divBdr>
                                  <w:divsChild>
                                    <w:div w:id="1265379300">
                                      <w:marLeft w:val="0"/>
                                      <w:marRight w:val="0"/>
                                      <w:marTop w:val="94"/>
                                      <w:marBottom w:val="94"/>
                                      <w:divBdr>
                                        <w:top w:val="none" w:sz="0" w:space="0" w:color="auto"/>
                                        <w:left w:val="none" w:sz="0" w:space="0" w:color="auto"/>
                                        <w:bottom w:val="none" w:sz="0" w:space="0" w:color="auto"/>
                                        <w:right w:val="none" w:sz="0" w:space="0" w:color="auto"/>
                                      </w:divBdr>
                                    </w:div>
                                  </w:divsChild>
                                </w:div>
                                <w:div w:id="2011761395">
                                  <w:marLeft w:val="0"/>
                                  <w:marRight w:val="0"/>
                                  <w:marTop w:val="0"/>
                                  <w:marBottom w:val="0"/>
                                  <w:divBdr>
                                    <w:top w:val="none" w:sz="0" w:space="0" w:color="auto"/>
                                    <w:left w:val="none" w:sz="0" w:space="0" w:color="auto"/>
                                    <w:bottom w:val="none" w:sz="0" w:space="0" w:color="auto"/>
                                    <w:right w:val="none" w:sz="0" w:space="0" w:color="auto"/>
                                  </w:divBdr>
                                  <w:divsChild>
                                    <w:div w:id="1472211267">
                                      <w:marLeft w:val="0"/>
                                      <w:marRight w:val="0"/>
                                      <w:marTop w:val="0"/>
                                      <w:marBottom w:val="0"/>
                                      <w:divBdr>
                                        <w:top w:val="none" w:sz="0" w:space="0" w:color="auto"/>
                                        <w:left w:val="none" w:sz="0" w:space="0" w:color="auto"/>
                                        <w:bottom w:val="none" w:sz="0" w:space="0" w:color="auto"/>
                                        <w:right w:val="none" w:sz="0" w:space="0" w:color="auto"/>
                                      </w:divBdr>
                                      <w:divsChild>
                                        <w:div w:id="201537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88918">
                                  <w:marLeft w:val="0"/>
                                  <w:marRight w:val="0"/>
                                  <w:marTop w:val="0"/>
                                  <w:marBottom w:val="0"/>
                                  <w:divBdr>
                                    <w:top w:val="none" w:sz="0" w:space="0" w:color="auto"/>
                                    <w:left w:val="none" w:sz="0" w:space="0" w:color="auto"/>
                                    <w:bottom w:val="none" w:sz="0" w:space="0" w:color="auto"/>
                                    <w:right w:val="none" w:sz="0" w:space="0" w:color="auto"/>
                                  </w:divBdr>
                                  <w:divsChild>
                                    <w:div w:id="41365416">
                                      <w:marLeft w:val="0"/>
                                      <w:marRight w:val="0"/>
                                      <w:marTop w:val="0"/>
                                      <w:marBottom w:val="0"/>
                                      <w:divBdr>
                                        <w:top w:val="none" w:sz="0" w:space="0" w:color="auto"/>
                                        <w:left w:val="none" w:sz="0" w:space="0" w:color="auto"/>
                                        <w:bottom w:val="none" w:sz="0" w:space="0" w:color="auto"/>
                                        <w:right w:val="none" w:sz="0" w:space="0" w:color="auto"/>
                                      </w:divBdr>
                                      <w:divsChild>
                                        <w:div w:id="47056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39318">
                                  <w:marLeft w:val="0"/>
                                  <w:marRight w:val="0"/>
                                  <w:marTop w:val="0"/>
                                  <w:marBottom w:val="0"/>
                                  <w:divBdr>
                                    <w:top w:val="none" w:sz="0" w:space="0" w:color="auto"/>
                                    <w:left w:val="none" w:sz="0" w:space="0" w:color="auto"/>
                                    <w:bottom w:val="none" w:sz="0" w:space="0" w:color="auto"/>
                                    <w:right w:val="none" w:sz="0" w:space="0" w:color="auto"/>
                                  </w:divBdr>
                                  <w:divsChild>
                                    <w:div w:id="1464034225">
                                      <w:marLeft w:val="0"/>
                                      <w:marRight w:val="0"/>
                                      <w:marTop w:val="0"/>
                                      <w:marBottom w:val="0"/>
                                      <w:divBdr>
                                        <w:top w:val="none" w:sz="0" w:space="0" w:color="auto"/>
                                        <w:left w:val="none" w:sz="0" w:space="0" w:color="auto"/>
                                        <w:bottom w:val="none" w:sz="0" w:space="0" w:color="auto"/>
                                        <w:right w:val="none" w:sz="0" w:space="0" w:color="auto"/>
                                      </w:divBdr>
                                      <w:divsChild>
                                        <w:div w:id="1324629926">
                                          <w:marLeft w:val="0"/>
                                          <w:marRight w:val="0"/>
                                          <w:marTop w:val="0"/>
                                          <w:marBottom w:val="0"/>
                                          <w:divBdr>
                                            <w:top w:val="none" w:sz="0" w:space="0" w:color="auto"/>
                                            <w:left w:val="none" w:sz="0" w:space="0" w:color="auto"/>
                                            <w:bottom w:val="none" w:sz="0" w:space="0" w:color="auto"/>
                                            <w:right w:val="none" w:sz="0" w:space="0" w:color="auto"/>
                                          </w:divBdr>
                                        </w:div>
                                      </w:divsChild>
                                    </w:div>
                                    <w:div w:id="445346458">
                                      <w:marLeft w:val="0"/>
                                      <w:marRight w:val="0"/>
                                      <w:marTop w:val="94"/>
                                      <w:marBottom w:val="94"/>
                                      <w:divBdr>
                                        <w:top w:val="none" w:sz="0" w:space="0" w:color="auto"/>
                                        <w:left w:val="none" w:sz="0" w:space="0" w:color="auto"/>
                                        <w:bottom w:val="none" w:sz="0" w:space="0" w:color="auto"/>
                                        <w:right w:val="none" w:sz="0" w:space="0" w:color="auto"/>
                                      </w:divBdr>
                                    </w:div>
                                  </w:divsChild>
                                </w:div>
                              </w:divsChild>
                            </w:div>
                          </w:divsChild>
                        </w:div>
                        <w:div w:id="2006861585">
                          <w:marLeft w:val="0"/>
                          <w:marRight w:val="0"/>
                          <w:marTop w:val="0"/>
                          <w:marBottom w:val="0"/>
                          <w:divBdr>
                            <w:top w:val="none" w:sz="0" w:space="0" w:color="auto"/>
                            <w:left w:val="none" w:sz="0" w:space="0" w:color="auto"/>
                            <w:bottom w:val="none" w:sz="0" w:space="0" w:color="auto"/>
                            <w:right w:val="none" w:sz="0" w:space="0" w:color="auto"/>
                          </w:divBdr>
                          <w:divsChild>
                            <w:div w:id="1845973811">
                              <w:marLeft w:val="0"/>
                              <w:marRight w:val="0"/>
                              <w:marTop w:val="0"/>
                              <w:marBottom w:val="0"/>
                              <w:divBdr>
                                <w:top w:val="none" w:sz="0" w:space="0" w:color="auto"/>
                                <w:left w:val="none" w:sz="0" w:space="0" w:color="auto"/>
                                <w:bottom w:val="none" w:sz="0" w:space="0" w:color="auto"/>
                                <w:right w:val="none" w:sz="0" w:space="0" w:color="auto"/>
                              </w:divBdr>
                              <w:divsChild>
                                <w:div w:id="1277062122">
                                  <w:marLeft w:val="0"/>
                                  <w:marRight w:val="0"/>
                                  <w:marTop w:val="0"/>
                                  <w:marBottom w:val="0"/>
                                  <w:divBdr>
                                    <w:top w:val="none" w:sz="0" w:space="0" w:color="auto"/>
                                    <w:left w:val="none" w:sz="0" w:space="0" w:color="auto"/>
                                    <w:bottom w:val="none" w:sz="0" w:space="0" w:color="auto"/>
                                    <w:right w:val="none" w:sz="0" w:space="0" w:color="auto"/>
                                  </w:divBdr>
                                  <w:divsChild>
                                    <w:div w:id="794955395">
                                      <w:marLeft w:val="0"/>
                                      <w:marRight w:val="0"/>
                                      <w:marTop w:val="94"/>
                                      <w:marBottom w:val="94"/>
                                      <w:divBdr>
                                        <w:top w:val="none" w:sz="0" w:space="0" w:color="auto"/>
                                        <w:left w:val="none" w:sz="0" w:space="0" w:color="auto"/>
                                        <w:bottom w:val="none" w:sz="0" w:space="0" w:color="auto"/>
                                        <w:right w:val="none" w:sz="0" w:space="0" w:color="auto"/>
                                      </w:divBdr>
                                    </w:div>
                                  </w:divsChild>
                                </w:div>
                                <w:div w:id="251134736">
                                  <w:marLeft w:val="0"/>
                                  <w:marRight w:val="0"/>
                                  <w:marTop w:val="0"/>
                                  <w:marBottom w:val="0"/>
                                  <w:divBdr>
                                    <w:top w:val="none" w:sz="0" w:space="0" w:color="auto"/>
                                    <w:left w:val="none" w:sz="0" w:space="0" w:color="auto"/>
                                    <w:bottom w:val="none" w:sz="0" w:space="0" w:color="auto"/>
                                    <w:right w:val="none" w:sz="0" w:space="0" w:color="auto"/>
                                  </w:divBdr>
                                  <w:divsChild>
                                    <w:div w:id="489299022">
                                      <w:marLeft w:val="0"/>
                                      <w:marRight w:val="0"/>
                                      <w:marTop w:val="94"/>
                                      <w:marBottom w:val="94"/>
                                      <w:divBdr>
                                        <w:top w:val="none" w:sz="0" w:space="0" w:color="auto"/>
                                        <w:left w:val="none" w:sz="0" w:space="0" w:color="auto"/>
                                        <w:bottom w:val="none" w:sz="0" w:space="0" w:color="auto"/>
                                        <w:right w:val="none" w:sz="0" w:space="0" w:color="auto"/>
                                      </w:divBdr>
                                    </w:div>
                                    <w:div w:id="1504733999">
                                      <w:marLeft w:val="0"/>
                                      <w:marRight w:val="0"/>
                                      <w:marTop w:val="94"/>
                                      <w:marBottom w:val="94"/>
                                      <w:divBdr>
                                        <w:top w:val="none" w:sz="0" w:space="0" w:color="auto"/>
                                        <w:left w:val="none" w:sz="0" w:space="0" w:color="auto"/>
                                        <w:bottom w:val="none" w:sz="0" w:space="0" w:color="auto"/>
                                        <w:right w:val="none" w:sz="0" w:space="0" w:color="auto"/>
                                      </w:divBdr>
                                    </w:div>
                                  </w:divsChild>
                                </w:div>
                                <w:div w:id="1032925187">
                                  <w:marLeft w:val="0"/>
                                  <w:marRight w:val="0"/>
                                  <w:marTop w:val="0"/>
                                  <w:marBottom w:val="0"/>
                                  <w:divBdr>
                                    <w:top w:val="none" w:sz="0" w:space="0" w:color="auto"/>
                                    <w:left w:val="none" w:sz="0" w:space="0" w:color="auto"/>
                                    <w:bottom w:val="none" w:sz="0" w:space="0" w:color="auto"/>
                                    <w:right w:val="none" w:sz="0" w:space="0" w:color="auto"/>
                                  </w:divBdr>
                                  <w:divsChild>
                                    <w:div w:id="2022538630">
                                      <w:marLeft w:val="0"/>
                                      <w:marRight w:val="0"/>
                                      <w:marTop w:val="94"/>
                                      <w:marBottom w:val="94"/>
                                      <w:divBdr>
                                        <w:top w:val="none" w:sz="0" w:space="0" w:color="auto"/>
                                        <w:left w:val="none" w:sz="0" w:space="0" w:color="auto"/>
                                        <w:bottom w:val="none" w:sz="0" w:space="0" w:color="auto"/>
                                        <w:right w:val="none" w:sz="0" w:space="0" w:color="auto"/>
                                      </w:divBdr>
                                    </w:div>
                                  </w:divsChild>
                                </w:div>
                                <w:div w:id="16272623">
                                  <w:marLeft w:val="0"/>
                                  <w:marRight w:val="0"/>
                                  <w:marTop w:val="0"/>
                                  <w:marBottom w:val="0"/>
                                  <w:divBdr>
                                    <w:top w:val="none" w:sz="0" w:space="0" w:color="auto"/>
                                    <w:left w:val="none" w:sz="0" w:space="0" w:color="auto"/>
                                    <w:bottom w:val="none" w:sz="0" w:space="0" w:color="auto"/>
                                    <w:right w:val="none" w:sz="0" w:space="0" w:color="auto"/>
                                  </w:divBdr>
                                  <w:divsChild>
                                    <w:div w:id="136074034">
                                      <w:marLeft w:val="0"/>
                                      <w:marRight w:val="0"/>
                                      <w:marTop w:val="94"/>
                                      <w:marBottom w:val="94"/>
                                      <w:divBdr>
                                        <w:top w:val="none" w:sz="0" w:space="0" w:color="auto"/>
                                        <w:left w:val="none" w:sz="0" w:space="0" w:color="auto"/>
                                        <w:bottom w:val="none" w:sz="0" w:space="0" w:color="auto"/>
                                        <w:right w:val="none" w:sz="0" w:space="0" w:color="auto"/>
                                      </w:divBdr>
                                    </w:div>
                                    <w:div w:id="1495145531">
                                      <w:marLeft w:val="0"/>
                                      <w:marRight w:val="0"/>
                                      <w:marTop w:val="94"/>
                                      <w:marBottom w:val="94"/>
                                      <w:divBdr>
                                        <w:top w:val="none" w:sz="0" w:space="0" w:color="auto"/>
                                        <w:left w:val="none" w:sz="0" w:space="0" w:color="auto"/>
                                        <w:bottom w:val="none" w:sz="0" w:space="0" w:color="auto"/>
                                        <w:right w:val="none" w:sz="0" w:space="0" w:color="auto"/>
                                      </w:divBdr>
                                    </w:div>
                                  </w:divsChild>
                                </w:div>
                                <w:div w:id="263272864">
                                  <w:marLeft w:val="0"/>
                                  <w:marRight w:val="0"/>
                                  <w:marTop w:val="0"/>
                                  <w:marBottom w:val="0"/>
                                  <w:divBdr>
                                    <w:top w:val="none" w:sz="0" w:space="0" w:color="auto"/>
                                    <w:left w:val="none" w:sz="0" w:space="0" w:color="auto"/>
                                    <w:bottom w:val="none" w:sz="0" w:space="0" w:color="auto"/>
                                    <w:right w:val="none" w:sz="0" w:space="0" w:color="auto"/>
                                  </w:divBdr>
                                  <w:divsChild>
                                    <w:div w:id="459035683">
                                      <w:marLeft w:val="0"/>
                                      <w:marRight w:val="0"/>
                                      <w:marTop w:val="94"/>
                                      <w:marBottom w:val="94"/>
                                      <w:divBdr>
                                        <w:top w:val="none" w:sz="0" w:space="0" w:color="auto"/>
                                        <w:left w:val="none" w:sz="0" w:space="0" w:color="auto"/>
                                        <w:bottom w:val="none" w:sz="0" w:space="0" w:color="auto"/>
                                        <w:right w:val="none" w:sz="0" w:space="0" w:color="auto"/>
                                      </w:divBdr>
                                    </w:div>
                                    <w:div w:id="1765110405">
                                      <w:marLeft w:val="0"/>
                                      <w:marRight w:val="0"/>
                                      <w:marTop w:val="94"/>
                                      <w:marBottom w:val="94"/>
                                      <w:divBdr>
                                        <w:top w:val="none" w:sz="0" w:space="0" w:color="auto"/>
                                        <w:left w:val="none" w:sz="0" w:space="0" w:color="auto"/>
                                        <w:bottom w:val="none" w:sz="0" w:space="0" w:color="auto"/>
                                        <w:right w:val="none" w:sz="0" w:space="0" w:color="auto"/>
                                      </w:divBdr>
                                    </w:div>
                                  </w:divsChild>
                                </w:div>
                                <w:div w:id="1391463661">
                                  <w:marLeft w:val="0"/>
                                  <w:marRight w:val="0"/>
                                  <w:marTop w:val="0"/>
                                  <w:marBottom w:val="0"/>
                                  <w:divBdr>
                                    <w:top w:val="none" w:sz="0" w:space="0" w:color="auto"/>
                                    <w:left w:val="none" w:sz="0" w:space="0" w:color="auto"/>
                                    <w:bottom w:val="none" w:sz="0" w:space="0" w:color="auto"/>
                                    <w:right w:val="none" w:sz="0" w:space="0" w:color="auto"/>
                                  </w:divBdr>
                                  <w:divsChild>
                                    <w:div w:id="1240673751">
                                      <w:marLeft w:val="0"/>
                                      <w:marRight w:val="0"/>
                                      <w:marTop w:val="94"/>
                                      <w:marBottom w:val="94"/>
                                      <w:divBdr>
                                        <w:top w:val="none" w:sz="0" w:space="0" w:color="auto"/>
                                        <w:left w:val="none" w:sz="0" w:space="0" w:color="auto"/>
                                        <w:bottom w:val="none" w:sz="0" w:space="0" w:color="auto"/>
                                        <w:right w:val="none" w:sz="0" w:space="0" w:color="auto"/>
                                      </w:divBdr>
                                    </w:div>
                                    <w:div w:id="417679594">
                                      <w:marLeft w:val="0"/>
                                      <w:marRight w:val="0"/>
                                      <w:marTop w:val="94"/>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306210218">
                  <w:marLeft w:val="0"/>
                  <w:marRight w:val="0"/>
                  <w:marTop w:val="0"/>
                  <w:marBottom w:val="0"/>
                  <w:divBdr>
                    <w:top w:val="none" w:sz="0" w:space="0" w:color="auto"/>
                    <w:left w:val="none" w:sz="0" w:space="0" w:color="auto"/>
                    <w:bottom w:val="none" w:sz="0" w:space="0" w:color="auto"/>
                    <w:right w:val="none" w:sz="0" w:space="0" w:color="auto"/>
                  </w:divBdr>
                  <w:divsChild>
                    <w:div w:id="1910723584">
                      <w:marLeft w:val="0"/>
                      <w:marRight w:val="0"/>
                      <w:marTop w:val="0"/>
                      <w:marBottom w:val="0"/>
                      <w:divBdr>
                        <w:top w:val="none" w:sz="0" w:space="0" w:color="auto"/>
                        <w:left w:val="none" w:sz="0" w:space="0" w:color="auto"/>
                        <w:bottom w:val="none" w:sz="0" w:space="0" w:color="auto"/>
                        <w:right w:val="none" w:sz="0" w:space="0" w:color="auto"/>
                      </w:divBdr>
                      <w:divsChild>
                        <w:div w:id="547650999">
                          <w:marLeft w:val="0"/>
                          <w:marRight w:val="0"/>
                          <w:marTop w:val="0"/>
                          <w:marBottom w:val="0"/>
                          <w:divBdr>
                            <w:top w:val="none" w:sz="0" w:space="0" w:color="auto"/>
                            <w:left w:val="none" w:sz="0" w:space="0" w:color="auto"/>
                            <w:bottom w:val="none" w:sz="0" w:space="0" w:color="auto"/>
                            <w:right w:val="none" w:sz="0" w:space="0" w:color="auto"/>
                          </w:divBdr>
                          <w:divsChild>
                            <w:div w:id="2003774635">
                              <w:marLeft w:val="0"/>
                              <w:marRight w:val="0"/>
                              <w:marTop w:val="0"/>
                              <w:marBottom w:val="0"/>
                              <w:divBdr>
                                <w:top w:val="none" w:sz="0" w:space="0" w:color="auto"/>
                                <w:left w:val="none" w:sz="0" w:space="0" w:color="auto"/>
                                <w:bottom w:val="none" w:sz="0" w:space="0" w:color="auto"/>
                                <w:right w:val="none" w:sz="0" w:space="0" w:color="auto"/>
                              </w:divBdr>
                              <w:divsChild>
                                <w:div w:id="6060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823119">
                  <w:marLeft w:val="0"/>
                  <w:marRight w:val="0"/>
                  <w:marTop w:val="0"/>
                  <w:marBottom w:val="0"/>
                  <w:divBdr>
                    <w:top w:val="none" w:sz="0" w:space="0" w:color="auto"/>
                    <w:left w:val="none" w:sz="0" w:space="0" w:color="auto"/>
                    <w:bottom w:val="none" w:sz="0" w:space="0" w:color="auto"/>
                    <w:right w:val="none" w:sz="0" w:space="0" w:color="auto"/>
                  </w:divBdr>
                  <w:divsChild>
                    <w:div w:id="870729173">
                      <w:marLeft w:val="0"/>
                      <w:marRight w:val="0"/>
                      <w:marTop w:val="0"/>
                      <w:marBottom w:val="0"/>
                      <w:divBdr>
                        <w:top w:val="none" w:sz="0" w:space="0" w:color="auto"/>
                        <w:left w:val="none" w:sz="0" w:space="0" w:color="auto"/>
                        <w:bottom w:val="none" w:sz="0" w:space="0" w:color="auto"/>
                        <w:right w:val="none" w:sz="0" w:space="0" w:color="auto"/>
                      </w:divBdr>
                      <w:divsChild>
                        <w:div w:id="1674258026">
                          <w:marLeft w:val="0"/>
                          <w:marRight w:val="0"/>
                          <w:marTop w:val="0"/>
                          <w:marBottom w:val="0"/>
                          <w:divBdr>
                            <w:top w:val="none" w:sz="0" w:space="0" w:color="auto"/>
                            <w:left w:val="none" w:sz="0" w:space="0" w:color="auto"/>
                            <w:bottom w:val="none" w:sz="0" w:space="0" w:color="auto"/>
                            <w:right w:val="none" w:sz="0" w:space="0" w:color="auto"/>
                          </w:divBdr>
                          <w:divsChild>
                            <w:div w:id="951323167">
                              <w:marLeft w:val="0"/>
                              <w:marRight w:val="0"/>
                              <w:marTop w:val="94"/>
                              <w:marBottom w:val="94"/>
                              <w:divBdr>
                                <w:top w:val="none" w:sz="0" w:space="0" w:color="auto"/>
                                <w:left w:val="none" w:sz="0" w:space="0" w:color="auto"/>
                                <w:bottom w:val="none" w:sz="0" w:space="0" w:color="auto"/>
                                <w:right w:val="none" w:sz="0" w:space="0" w:color="auto"/>
                              </w:divBdr>
                              <w:divsChild>
                                <w:div w:id="1650091377">
                                  <w:marLeft w:val="0"/>
                                  <w:marRight w:val="0"/>
                                  <w:marTop w:val="0"/>
                                  <w:marBottom w:val="94"/>
                                  <w:divBdr>
                                    <w:top w:val="none" w:sz="0" w:space="0" w:color="auto"/>
                                    <w:left w:val="none" w:sz="0" w:space="0" w:color="auto"/>
                                    <w:bottom w:val="none" w:sz="0" w:space="0" w:color="auto"/>
                                    <w:right w:val="none" w:sz="0" w:space="0" w:color="auto"/>
                                  </w:divBdr>
                                  <w:divsChild>
                                    <w:div w:id="817762991">
                                      <w:marLeft w:val="0"/>
                                      <w:marRight w:val="0"/>
                                      <w:marTop w:val="0"/>
                                      <w:marBottom w:val="0"/>
                                      <w:divBdr>
                                        <w:top w:val="single" w:sz="4" w:space="2" w:color="auto"/>
                                        <w:left w:val="single" w:sz="4" w:space="2" w:color="auto"/>
                                        <w:bottom w:val="single" w:sz="4" w:space="2" w:color="auto"/>
                                        <w:right w:val="single" w:sz="4" w:space="2" w:color="auto"/>
                                      </w:divBdr>
                                      <w:divsChild>
                                        <w:div w:id="1182011458">
                                          <w:marLeft w:val="0"/>
                                          <w:marRight w:val="0"/>
                                          <w:marTop w:val="0"/>
                                          <w:marBottom w:val="0"/>
                                          <w:divBdr>
                                            <w:top w:val="none" w:sz="0" w:space="0" w:color="auto"/>
                                            <w:left w:val="none" w:sz="0" w:space="0" w:color="auto"/>
                                            <w:bottom w:val="none" w:sz="0" w:space="0" w:color="auto"/>
                                            <w:right w:val="none" w:sz="0" w:space="0" w:color="auto"/>
                                          </w:divBdr>
                                          <w:divsChild>
                                            <w:div w:id="1289237740">
                                              <w:marLeft w:val="0"/>
                                              <w:marRight w:val="0"/>
                                              <w:marTop w:val="0"/>
                                              <w:marBottom w:val="0"/>
                                              <w:divBdr>
                                                <w:top w:val="none" w:sz="0" w:space="0" w:color="auto"/>
                                                <w:left w:val="none" w:sz="0" w:space="0" w:color="auto"/>
                                                <w:bottom w:val="none" w:sz="0" w:space="0" w:color="auto"/>
                                                <w:right w:val="none" w:sz="0" w:space="0" w:color="auto"/>
                                              </w:divBdr>
                                              <w:divsChild>
                                                <w:div w:id="1747070574">
                                                  <w:marLeft w:val="0"/>
                                                  <w:marRight w:val="0"/>
                                                  <w:marTop w:val="0"/>
                                                  <w:marBottom w:val="0"/>
                                                  <w:divBdr>
                                                    <w:top w:val="none" w:sz="0" w:space="0" w:color="auto"/>
                                                    <w:left w:val="none" w:sz="0" w:space="0" w:color="auto"/>
                                                    <w:bottom w:val="none" w:sz="0" w:space="0" w:color="auto"/>
                                                    <w:right w:val="none" w:sz="0" w:space="0" w:color="auto"/>
                                                  </w:divBdr>
                                                  <w:divsChild>
                                                    <w:div w:id="1549878860">
                                                      <w:marLeft w:val="0"/>
                                                      <w:marRight w:val="0"/>
                                                      <w:marTop w:val="0"/>
                                                      <w:marBottom w:val="0"/>
                                                      <w:divBdr>
                                                        <w:top w:val="single" w:sz="4" w:space="9" w:color="auto"/>
                                                        <w:left w:val="single" w:sz="4" w:space="9" w:color="auto"/>
                                                        <w:bottom w:val="single" w:sz="4" w:space="9" w:color="auto"/>
                                                        <w:right w:val="single" w:sz="4" w:space="9" w:color="auto"/>
                                                      </w:divBdr>
                                                    </w:div>
                                                  </w:divsChild>
                                                </w:div>
                                              </w:divsChild>
                                            </w:div>
                                          </w:divsChild>
                                        </w:div>
                                      </w:divsChild>
                                    </w:div>
                                  </w:divsChild>
                                </w:div>
                              </w:divsChild>
                            </w:div>
                          </w:divsChild>
                        </w:div>
                      </w:divsChild>
                    </w:div>
                  </w:divsChild>
                </w:div>
              </w:divsChild>
            </w:div>
          </w:divsChild>
        </w:div>
      </w:divsChild>
    </w:div>
    <w:div w:id="2147234469">
      <w:bodyDiv w:val="1"/>
      <w:marLeft w:val="0"/>
      <w:marRight w:val="0"/>
      <w:marTop w:val="0"/>
      <w:marBottom w:val="0"/>
      <w:divBdr>
        <w:top w:val="none" w:sz="0" w:space="0" w:color="auto"/>
        <w:left w:val="none" w:sz="0" w:space="0" w:color="auto"/>
        <w:bottom w:val="none" w:sz="0" w:space="0" w:color="auto"/>
        <w:right w:val="none" w:sz="0" w:space="0" w:color="auto"/>
      </w:divBdr>
      <w:divsChild>
        <w:div w:id="1683974202">
          <w:marLeft w:val="0"/>
          <w:marRight w:val="0"/>
          <w:marTop w:val="0"/>
          <w:marBottom w:val="0"/>
          <w:divBdr>
            <w:top w:val="none" w:sz="0" w:space="0" w:color="auto"/>
            <w:left w:val="none" w:sz="0" w:space="0" w:color="auto"/>
            <w:bottom w:val="none" w:sz="0" w:space="0" w:color="auto"/>
            <w:right w:val="none" w:sz="0" w:space="0" w:color="auto"/>
          </w:divBdr>
          <w:divsChild>
            <w:div w:id="555556408">
              <w:marLeft w:val="0"/>
              <w:marRight w:val="0"/>
              <w:marTop w:val="120"/>
              <w:marBottom w:val="0"/>
              <w:divBdr>
                <w:top w:val="none" w:sz="0" w:space="0" w:color="auto"/>
                <w:left w:val="none" w:sz="0" w:space="0" w:color="auto"/>
                <w:bottom w:val="none" w:sz="0" w:space="0" w:color="auto"/>
                <w:right w:val="none" w:sz="0" w:space="0" w:color="auto"/>
              </w:divBdr>
            </w:div>
          </w:divsChild>
        </w:div>
        <w:div w:id="1830705955">
          <w:marLeft w:val="0"/>
          <w:marRight w:val="0"/>
          <w:marTop w:val="375"/>
          <w:marBottom w:val="0"/>
          <w:divBdr>
            <w:top w:val="none" w:sz="0" w:space="0" w:color="auto"/>
            <w:left w:val="none" w:sz="0" w:space="0" w:color="auto"/>
            <w:bottom w:val="none" w:sz="0" w:space="0" w:color="auto"/>
            <w:right w:val="none" w:sz="0" w:space="0" w:color="auto"/>
          </w:divBdr>
          <w:divsChild>
            <w:div w:id="1313676289">
              <w:marLeft w:val="0"/>
              <w:marRight w:val="0"/>
              <w:marTop w:val="0"/>
              <w:marBottom w:val="0"/>
              <w:divBdr>
                <w:top w:val="none" w:sz="0" w:space="0" w:color="auto"/>
                <w:left w:val="none" w:sz="0" w:space="0" w:color="auto"/>
                <w:bottom w:val="none" w:sz="0" w:space="0" w:color="auto"/>
                <w:right w:val="none" w:sz="0" w:space="0" w:color="auto"/>
              </w:divBdr>
              <w:divsChild>
                <w:div w:id="219169033">
                  <w:marLeft w:val="0"/>
                  <w:marRight w:val="0"/>
                  <w:marTop w:val="0"/>
                  <w:marBottom w:val="0"/>
                  <w:divBdr>
                    <w:top w:val="none" w:sz="0" w:space="0" w:color="auto"/>
                    <w:left w:val="none" w:sz="0" w:space="0" w:color="auto"/>
                    <w:bottom w:val="none" w:sz="0" w:space="0" w:color="auto"/>
                    <w:right w:val="none" w:sz="0" w:space="0" w:color="auto"/>
                  </w:divBdr>
                  <w:divsChild>
                    <w:div w:id="480342471">
                      <w:marLeft w:val="0"/>
                      <w:marRight w:val="0"/>
                      <w:marTop w:val="0"/>
                      <w:marBottom w:val="0"/>
                      <w:divBdr>
                        <w:top w:val="none" w:sz="0" w:space="0" w:color="auto"/>
                        <w:left w:val="none" w:sz="0" w:space="0" w:color="auto"/>
                        <w:bottom w:val="none" w:sz="0" w:space="0" w:color="auto"/>
                        <w:right w:val="none" w:sz="0" w:space="0" w:color="auto"/>
                      </w:divBdr>
                      <w:divsChild>
                        <w:div w:id="239680231">
                          <w:marLeft w:val="0"/>
                          <w:marRight w:val="0"/>
                          <w:marTop w:val="0"/>
                          <w:marBottom w:val="0"/>
                          <w:divBdr>
                            <w:top w:val="none" w:sz="0" w:space="0" w:color="auto"/>
                            <w:left w:val="none" w:sz="0" w:space="0" w:color="auto"/>
                            <w:bottom w:val="none" w:sz="0" w:space="0" w:color="auto"/>
                            <w:right w:val="none" w:sz="0" w:space="0" w:color="auto"/>
                          </w:divBdr>
                          <w:divsChild>
                            <w:div w:id="1259211190">
                              <w:marLeft w:val="0"/>
                              <w:marRight w:val="0"/>
                              <w:marTop w:val="94"/>
                              <w:marBottom w:val="94"/>
                              <w:divBdr>
                                <w:top w:val="none" w:sz="0" w:space="0" w:color="auto"/>
                                <w:left w:val="none" w:sz="0" w:space="0" w:color="auto"/>
                                <w:bottom w:val="none" w:sz="0" w:space="0" w:color="auto"/>
                                <w:right w:val="none" w:sz="0" w:space="0" w:color="auto"/>
                              </w:divBdr>
                              <w:divsChild>
                                <w:div w:id="392851012">
                                  <w:marLeft w:val="0"/>
                                  <w:marRight w:val="0"/>
                                  <w:marTop w:val="0"/>
                                  <w:marBottom w:val="94"/>
                                  <w:divBdr>
                                    <w:top w:val="none" w:sz="0" w:space="0" w:color="auto"/>
                                    <w:left w:val="none" w:sz="0" w:space="0" w:color="auto"/>
                                    <w:bottom w:val="none" w:sz="0" w:space="0" w:color="auto"/>
                                    <w:right w:val="none" w:sz="0" w:space="0" w:color="auto"/>
                                  </w:divBdr>
                                </w:div>
                              </w:divsChild>
                            </w:div>
                          </w:divsChild>
                        </w:div>
                        <w:div w:id="1570117207">
                          <w:marLeft w:val="0"/>
                          <w:marRight w:val="0"/>
                          <w:marTop w:val="0"/>
                          <w:marBottom w:val="0"/>
                          <w:divBdr>
                            <w:top w:val="none" w:sz="0" w:space="0" w:color="auto"/>
                            <w:left w:val="none" w:sz="0" w:space="0" w:color="auto"/>
                            <w:bottom w:val="none" w:sz="0" w:space="0" w:color="auto"/>
                            <w:right w:val="none" w:sz="0" w:space="0" w:color="auto"/>
                          </w:divBdr>
                          <w:divsChild>
                            <w:div w:id="1472362203">
                              <w:marLeft w:val="0"/>
                              <w:marRight w:val="0"/>
                              <w:marTop w:val="94"/>
                              <w:marBottom w:val="94"/>
                              <w:divBdr>
                                <w:top w:val="none" w:sz="0" w:space="0" w:color="auto"/>
                                <w:left w:val="none" w:sz="0" w:space="0" w:color="auto"/>
                                <w:bottom w:val="none" w:sz="0" w:space="0" w:color="auto"/>
                                <w:right w:val="none" w:sz="0" w:space="0" w:color="auto"/>
                              </w:divBdr>
                            </w:div>
                          </w:divsChild>
                        </w:div>
                      </w:divsChild>
                    </w:div>
                  </w:divsChild>
                </w:div>
                <w:div w:id="336470064">
                  <w:marLeft w:val="0"/>
                  <w:marRight w:val="0"/>
                  <w:marTop w:val="0"/>
                  <w:marBottom w:val="0"/>
                  <w:divBdr>
                    <w:top w:val="none" w:sz="0" w:space="0" w:color="auto"/>
                    <w:left w:val="none" w:sz="0" w:space="0" w:color="auto"/>
                    <w:bottom w:val="none" w:sz="0" w:space="0" w:color="auto"/>
                    <w:right w:val="none" w:sz="0" w:space="0" w:color="auto"/>
                  </w:divBdr>
                  <w:divsChild>
                    <w:div w:id="1117602721">
                      <w:marLeft w:val="0"/>
                      <w:marRight w:val="0"/>
                      <w:marTop w:val="0"/>
                      <w:marBottom w:val="0"/>
                      <w:divBdr>
                        <w:top w:val="none" w:sz="0" w:space="0" w:color="auto"/>
                        <w:left w:val="none" w:sz="0" w:space="0" w:color="auto"/>
                        <w:bottom w:val="none" w:sz="0" w:space="0" w:color="auto"/>
                        <w:right w:val="none" w:sz="0" w:space="0" w:color="auto"/>
                      </w:divBdr>
                      <w:divsChild>
                        <w:div w:id="174999270">
                          <w:marLeft w:val="0"/>
                          <w:marRight w:val="0"/>
                          <w:marTop w:val="0"/>
                          <w:marBottom w:val="0"/>
                          <w:divBdr>
                            <w:top w:val="none" w:sz="0" w:space="0" w:color="auto"/>
                            <w:left w:val="none" w:sz="0" w:space="0" w:color="auto"/>
                            <w:bottom w:val="none" w:sz="0" w:space="0" w:color="auto"/>
                            <w:right w:val="none" w:sz="0" w:space="0" w:color="auto"/>
                          </w:divBdr>
                          <w:divsChild>
                            <w:div w:id="416513804">
                              <w:marLeft w:val="0"/>
                              <w:marRight w:val="0"/>
                              <w:marTop w:val="94"/>
                              <w:marBottom w:val="94"/>
                              <w:divBdr>
                                <w:top w:val="none" w:sz="0" w:space="0" w:color="auto"/>
                                <w:left w:val="none" w:sz="0" w:space="0" w:color="auto"/>
                                <w:bottom w:val="none" w:sz="0" w:space="0" w:color="auto"/>
                                <w:right w:val="none" w:sz="0" w:space="0" w:color="auto"/>
                              </w:divBdr>
                            </w:div>
                          </w:divsChild>
                        </w:div>
                        <w:div w:id="569585908">
                          <w:marLeft w:val="0"/>
                          <w:marRight w:val="0"/>
                          <w:marTop w:val="0"/>
                          <w:marBottom w:val="0"/>
                          <w:divBdr>
                            <w:top w:val="none" w:sz="0" w:space="0" w:color="auto"/>
                            <w:left w:val="none" w:sz="0" w:space="0" w:color="auto"/>
                            <w:bottom w:val="none" w:sz="0" w:space="0" w:color="auto"/>
                            <w:right w:val="none" w:sz="0" w:space="0" w:color="auto"/>
                          </w:divBdr>
                          <w:divsChild>
                            <w:div w:id="1985816710">
                              <w:marLeft w:val="0"/>
                              <w:marRight w:val="0"/>
                              <w:marTop w:val="94"/>
                              <w:marBottom w:val="94"/>
                              <w:divBdr>
                                <w:top w:val="none" w:sz="0" w:space="0" w:color="auto"/>
                                <w:left w:val="none" w:sz="0" w:space="0" w:color="auto"/>
                                <w:bottom w:val="none" w:sz="0" w:space="0" w:color="auto"/>
                                <w:right w:val="none" w:sz="0" w:space="0" w:color="auto"/>
                              </w:divBdr>
                            </w:div>
                          </w:divsChild>
                        </w:div>
                        <w:div w:id="1741782070">
                          <w:marLeft w:val="0"/>
                          <w:marRight w:val="0"/>
                          <w:marTop w:val="0"/>
                          <w:marBottom w:val="0"/>
                          <w:divBdr>
                            <w:top w:val="none" w:sz="0" w:space="0" w:color="auto"/>
                            <w:left w:val="none" w:sz="0" w:space="0" w:color="auto"/>
                            <w:bottom w:val="none" w:sz="0" w:space="0" w:color="auto"/>
                            <w:right w:val="none" w:sz="0" w:space="0" w:color="auto"/>
                          </w:divBdr>
                          <w:divsChild>
                            <w:div w:id="88161665">
                              <w:marLeft w:val="0"/>
                              <w:marRight w:val="0"/>
                              <w:marTop w:val="94"/>
                              <w:marBottom w:val="94"/>
                              <w:divBdr>
                                <w:top w:val="none" w:sz="0" w:space="0" w:color="auto"/>
                                <w:left w:val="none" w:sz="0" w:space="0" w:color="auto"/>
                                <w:bottom w:val="none" w:sz="0" w:space="0" w:color="auto"/>
                                <w:right w:val="none" w:sz="0" w:space="0" w:color="auto"/>
                              </w:divBdr>
                            </w:div>
                            <w:div w:id="635066090">
                              <w:marLeft w:val="0"/>
                              <w:marRight w:val="0"/>
                              <w:marTop w:val="94"/>
                              <w:marBottom w:val="94"/>
                              <w:divBdr>
                                <w:top w:val="none" w:sz="0" w:space="0" w:color="auto"/>
                                <w:left w:val="none" w:sz="0" w:space="0" w:color="auto"/>
                                <w:bottom w:val="none" w:sz="0" w:space="0" w:color="auto"/>
                                <w:right w:val="none" w:sz="0" w:space="0" w:color="auto"/>
                              </w:divBdr>
                            </w:div>
                          </w:divsChild>
                        </w:div>
                        <w:div w:id="871842251">
                          <w:marLeft w:val="0"/>
                          <w:marRight w:val="0"/>
                          <w:marTop w:val="0"/>
                          <w:marBottom w:val="0"/>
                          <w:divBdr>
                            <w:top w:val="none" w:sz="0" w:space="0" w:color="auto"/>
                            <w:left w:val="none" w:sz="0" w:space="0" w:color="auto"/>
                            <w:bottom w:val="none" w:sz="0" w:space="0" w:color="auto"/>
                            <w:right w:val="none" w:sz="0" w:space="0" w:color="auto"/>
                          </w:divBdr>
                          <w:divsChild>
                            <w:div w:id="1504324265">
                              <w:marLeft w:val="0"/>
                              <w:marRight w:val="0"/>
                              <w:marTop w:val="94"/>
                              <w:marBottom w:val="94"/>
                              <w:divBdr>
                                <w:top w:val="none" w:sz="0" w:space="0" w:color="auto"/>
                                <w:left w:val="none" w:sz="0" w:space="0" w:color="auto"/>
                                <w:bottom w:val="none" w:sz="0" w:space="0" w:color="auto"/>
                                <w:right w:val="none" w:sz="0" w:space="0" w:color="auto"/>
                              </w:divBdr>
                            </w:div>
                          </w:divsChild>
                        </w:div>
                        <w:div w:id="421223792">
                          <w:marLeft w:val="0"/>
                          <w:marRight w:val="0"/>
                          <w:marTop w:val="0"/>
                          <w:marBottom w:val="0"/>
                          <w:divBdr>
                            <w:top w:val="none" w:sz="0" w:space="0" w:color="auto"/>
                            <w:left w:val="none" w:sz="0" w:space="0" w:color="auto"/>
                            <w:bottom w:val="none" w:sz="0" w:space="0" w:color="auto"/>
                            <w:right w:val="none" w:sz="0" w:space="0" w:color="auto"/>
                          </w:divBdr>
                          <w:divsChild>
                            <w:div w:id="668672974">
                              <w:marLeft w:val="0"/>
                              <w:marRight w:val="0"/>
                              <w:marTop w:val="94"/>
                              <w:marBottom w:val="94"/>
                              <w:divBdr>
                                <w:top w:val="none" w:sz="0" w:space="0" w:color="auto"/>
                                <w:left w:val="none" w:sz="0" w:space="0" w:color="auto"/>
                                <w:bottom w:val="none" w:sz="0" w:space="0" w:color="auto"/>
                                <w:right w:val="none" w:sz="0" w:space="0" w:color="auto"/>
                              </w:divBdr>
                            </w:div>
                          </w:divsChild>
                        </w:div>
                        <w:div w:id="1241869820">
                          <w:marLeft w:val="0"/>
                          <w:marRight w:val="0"/>
                          <w:marTop w:val="0"/>
                          <w:marBottom w:val="0"/>
                          <w:divBdr>
                            <w:top w:val="none" w:sz="0" w:space="0" w:color="auto"/>
                            <w:left w:val="none" w:sz="0" w:space="0" w:color="auto"/>
                            <w:bottom w:val="none" w:sz="0" w:space="0" w:color="auto"/>
                            <w:right w:val="none" w:sz="0" w:space="0" w:color="auto"/>
                          </w:divBdr>
                          <w:divsChild>
                            <w:div w:id="967201272">
                              <w:marLeft w:val="0"/>
                              <w:marRight w:val="0"/>
                              <w:marTop w:val="94"/>
                              <w:marBottom w:val="94"/>
                              <w:divBdr>
                                <w:top w:val="none" w:sz="0" w:space="0" w:color="auto"/>
                                <w:left w:val="none" w:sz="0" w:space="0" w:color="auto"/>
                                <w:bottom w:val="none" w:sz="0" w:space="0" w:color="auto"/>
                                <w:right w:val="none" w:sz="0" w:space="0" w:color="auto"/>
                              </w:divBdr>
                            </w:div>
                            <w:div w:id="780612777">
                              <w:marLeft w:val="0"/>
                              <w:marRight w:val="0"/>
                              <w:marTop w:val="0"/>
                              <w:marBottom w:val="0"/>
                              <w:divBdr>
                                <w:top w:val="none" w:sz="0" w:space="0" w:color="auto"/>
                                <w:left w:val="none" w:sz="0" w:space="0" w:color="auto"/>
                                <w:bottom w:val="none" w:sz="0" w:space="0" w:color="auto"/>
                                <w:right w:val="none" w:sz="0" w:space="0" w:color="auto"/>
                              </w:divBdr>
                              <w:divsChild>
                                <w:div w:id="71967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5743">
                          <w:marLeft w:val="0"/>
                          <w:marRight w:val="0"/>
                          <w:marTop w:val="0"/>
                          <w:marBottom w:val="0"/>
                          <w:divBdr>
                            <w:top w:val="none" w:sz="0" w:space="0" w:color="auto"/>
                            <w:left w:val="none" w:sz="0" w:space="0" w:color="auto"/>
                            <w:bottom w:val="none" w:sz="0" w:space="0" w:color="auto"/>
                            <w:right w:val="none" w:sz="0" w:space="0" w:color="auto"/>
                          </w:divBdr>
                          <w:divsChild>
                            <w:div w:id="341595322">
                              <w:marLeft w:val="0"/>
                              <w:marRight w:val="0"/>
                              <w:marTop w:val="94"/>
                              <w:marBottom w:val="94"/>
                              <w:divBdr>
                                <w:top w:val="none" w:sz="0" w:space="0" w:color="auto"/>
                                <w:left w:val="none" w:sz="0" w:space="0" w:color="auto"/>
                                <w:bottom w:val="none" w:sz="0" w:space="0" w:color="auto"/>
                                <w:right w:val="none" w:sz="0" w:space="0" w:color="auto"/>
                              </w:divBdr>
                            </w:div>
                          </w:divsChild>
                        </w:div>
                        <w:div w:id="338893298">
                          <w:marLeft w:val="0"/>
                          <w:marRight w:val="0"/>
                          <w:marTop w:val="0"/>
                          <w:marBottom w:val="0"/>
                          <w:divBdr>
                            <w:top w:val="none" w:sz="0" w:space="0" w:color="auto"/>
                            <w:left w:val="none" w:sz="0" w:space="0" w:color="auto"/>
                            <w:bottom w:val="none" w:sz="0" w:space="0" w:color="auto"/>
                            <w:right w:val="none" w:sz="0" w:space="0" w:color="auto"/>
                          </w:divBdr>
                          <w:divsChild>
                            <w:div w:id="938637921">
                              <w:marLeft w:val="0"/>
                              <w:marRight w:val="0"/>
                              <w:marTop w:val="0"/>
                              <w:marBottom w:val="0"/>
                              <w:divBdr>
                                <w:top w:val="none" w:sz="0" w:space="0" w:color="auto"/>
                                <w:left w:val="none" w:sz="0" w:space="0" w:color="auto"/>
                                <w:bottom w:val="none" w:sz="0" w:space="0" w:color="auto"/>
                                <w:right w:val="none" w:sz="0" w:space="0" w:color="auto"/>
                              </w:divBdr>
                              <w:divsChild>
                                <w:div w:id="264384549">
                                  <w:marLeft w:val="0"/>
                                  <w:marRight w:val="0"/>
                                  <w:marTop w:val="0"/>
                                  <w:marBottom w:val="0"/>
                                  <w:divBdr>
                                    <w:top w:val="none" w:sz="0" w:space="0" w:color="auto"/>
                                    <w:left w:val="none" w:sz="0" w:space="0" w:color="auto"/>
                                    <w:bottom w:val="none" w:sz="0" w:space="0" w:color="auto"/>
                                    <w:right w:val="none" w:sz="0" w:space="0" w:color="auto"/>
                                  </w:divBdr>
                                  <w:divsChild>
                                    <w:div w:id="1538858507">
                                      <w:marLeft w:val="0"/>
                                      <w:marRight w:val="0"/>
                                      <w:marTop w:val="0"/>
                                      <w:marBottom w:val="0"/>
                                      <w:divBdr>
                                        <w:top w:val="none" w:sz="0" w:space="0" w:color="auto"/>
                                        <w:left w:val="none" w:sz="0" w:space="0" w:color="auto"/>
                                        <w:bottom w:val="none" w:sz="0" w:space="0" w:color="auto"/>
                                        <w:right w:val="none" w:sz="0" w:space="0" w:color="auto"/>
                                      </w:divBdr>
                                      <w:divsChild>
                                        <w:div w:id="49580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24492">
                                  <w:marLeft w:val="0"/>
                                  <w:marRight w:val="0"/>
                                  <w:marTop w:val="0"/>
                                  <w:marBottom w:val="0"/>
                                  <w:divBdr>
                                    <w:top w:val="none" w:sz="0" w:space="0" w:color="auto"/>
                                    <w:left w:val="none" w:sz="0" w:space="0" w:color="auto"/>
                                    <w:bottom w:val="none" w:sz="0" w:space="0" w:color="auto"/>
                                    <w:right w:val="none" w:sz="0" w:space="0" w:color="auto"/>
                                  </w:divBdr>
                                  <w:divsChild>
                                    <w:div w:id="486287605">
                                      <w:marLeft w:val="0"/>
                                      <w:marRight w:val="0"/>
                                      <w:marTop w:val="94"/>
                                      <w:marBottom w:val="94"/>
                                      <w:divBdr>
                                        <w:top w:val="none" w:sz="0" w:space="0" w:color="auto"/>
                                        <w:left w:val="none" w:sz="0" w:space="0" w:color="auto"/>
                                        <w:bottom w:val="none" w:sz="0" w:space="0" w:color="auto"/>
                                        <w:right w:val="none" w:sz="0" w:space="0" w:color="auto"/>
                                      </w:divBdr>
                                    </w:div>
                                  </w:divsChild>
                                </w:div>
                                <w:div w:id="177669720">
                                  <w:marLeft w:val="0"/>
                                  <w:marRight w:val="0"/>
                                  <w:marTop w:val="0"/>
                                  <w:marBottom w:val="0"/>
                                  <w:divBdr>
                                    <w:top w:val="none" w:sz="0" w:space="0" w:color="auto"/>
                                    <w:left w:val="none" w:sz="0" w:space="0" w:color="auto"/>
                                    <w:bottom w:val="none" w:sz="0" w:space="0" w:color="auto"/>
                                    <w:right w:val="none" w:sz="0" w:space="0" w:color="auto"/>
                                  </w:divBdr>
                                  <w:divsChild>
                                    <w:div w:id="1187404396">
                                      <w:marLeft w:val="0"/>
                                      <w:marRight w:val="0"/>
                                      <w:marTop w:val="0"/>
                                      <w:marBottom w:val="0"/>
                                      <w:divBdr>
                                        <w:top w:val="none" w:sz="0" w:space="0" w:color="auto"/>
                                        <w:left w:val="none" w:sz="0" w:space="0" w:color="auto"/>
                                        <w:bottom w:val="none" w:sz="0" w:space="0" w:color="auto"/>
                                        <w:right w:val="none" w:sz="0" w:space="0" w:color="auto"/>
                                      </w:divBdr>
                                      <w:divsChild>
                                        <w:div w:id="1551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151139">
                                  <w:marLeft w:val="0"/>
                                  <w:marRight w:val="0"/>
                                  <w:marTop w:val="0"/>
                                  <w:marBottom w:val="0"/>
                                  <w:divBdr>
                                    <w:top w:val="none" w:sz="0" w:space="0" w:color="auto"/>
                                    <w:left w:val="none" w:sz="0" w:space="0" w:color="auto"/>
                                    <w:bottom w:val="none" w:sz="0" w:space="0" w:color="auto"/>
                                    <w:right w:val="none" w:sz="0" w:space="0" w:color="auto"/>
                                  </w:divBdr>
                                  <w:divsChild>
                                    <w:div w:id="116148723">
                                      <w:marLeft w:val="0"/>
                                      <w:marRight w:val="0"/>
                                      <w:marTop w:val="0"/>
                                      <w:marBottom w:val="0"/>
                                      <w:divBdr>
                                        <w:top w:val="none" w:sz="0" w:space="0" w:color="auto"/>
                                        <w:left w:val="none" w:sz="0" w:space="0" w:color="auto"/>
                                        <w:bottom w:val="none" w:sz="0" w:space="0" w:color="auto"/>
                                        <w:right w:val="none" w:sz="0" w:space="0" w:color="auto"/>
                                      </w:divBdr>
                                      <w:divsChild>
                                        <w:div w:id="175597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805039">
                                  <w:marLeft w:val="0"/>
                                  <w:marRight w:val="0"/>
                                  <w:marTop w:val="0"/>
                                  <w:marBottom w:val="0"/>
                                  <w:divBdr>
                                    <w:top w:val="none" w:sz="0" w:space="0" w:color="auto"/>
                                    <w:left w:val="none" w:sz="0" w:space="0" w:color="auto"/>
                                    <w:bottom w:val="none" w:sz="0" w:space="0" w:color="auto"/>
                                    <w:right w:val="none" w:sz="0" w:space="0" w:color="auto"/>
                                  </w:divBdr>
                                  <w:divsChild>
                                    <w:div w:id="1898397681">
                                      <w:marLeft w:val="0"/>
                                      <w:marRight w:val="0"/>
                                      <w:marTop w:val="0"/>
                                      <w:marBottom w:val="0"/>
                                      <w:divBdr>
                                        <w:top w:val="none" w:sz="0" w:space="0" w:color="auto"/>
                                        <w:left w:val="none" w:sz="0" w:space="0" w:color="auto"/>
                                        <w:bottom w:val="none" w:sz="0" w:space="0" w:color="auto"/>
                                        <w:right w:val="none" w:sz="0" w:space="0" w:color="auto"/>
                                      </w:divBdr>
                                      <w:divsChild>
                                        <w:div w:id="1609968432">
                                          <w:marLeft w:val="0"/>
                                          <w:marRight w:val="0"/>
                                          <w:marTop w:val="0"/>
                                          <w:marBottom w:val="0"/>
                                          <w:divBdr>
                                            <w:top w:val="none" w:sz="0" w:space="0" w:color="auto"/>
                                            <w:left w:val="none" w:sz="0" w:space="0" w:color="auto"/>
                                            <w:bottom w:val="none" w:sz="0" w:space="0" w:color="auto"/>
                                            <w:right w:val="none" w:sz="0" w:space="0" w:color="auto"/>
                                          </w:divBdr>
                                        </w:div>
                                      </w:divsChild>
                                    </w:div>
                                    <w:div w:id="577441042">
                                      <w:marLeft w:val="0"/>
                                      <w:marRight w:val="0"/>
                                      <w:marTop w:val="94"/>
                                      <w:marBottom w:val="94"/>
                                      <w:divBdr>
                                        <w:top w:val="none" w:sz="0" w:space="0" w:color="auto"/>
                                        <w:left w:val="none" w:sz="0" w:space="0" w:color="auto"/>
                                        <w:bottom w:val="none" w:sz="0" w:space="0" w:color="auto"/>
                                        <w:right w:val="none" w:sz="0" w:space="0" w:color="auto"/>
                                      </w:divBdr>
                                    </w:div>
                                  </w:divsChild>
                                </w:div>
                              </w:divsChild>
                            </w:div>
                          </w:divsChild>
                        </w:div>
                        <w:div w:id="49572539">
                          <w:marLeft w:val="0"/>
                          <w:marRight w:val="0"/>
                          <w:marTop w:val="0"/>
                          <w:marBottom w:val="0"/>
                          <w:divBdr>
                            <w:top w:val="none" w:sz="0" w:space="0" w:color="auto"/>
                            <w:left w:val="none" w:sz="0" w:space="0" w:color="auto"/>
                            <w:bottom w:val="none" w:sz="0" w:space="0" w:color="auto"/>
                            <w:right w:val="none" w:sz="0" w:space="0" w:color="auto"/>
                          </w:divBdr>
                          <w:divsChild>
                            <w:div w:id="1149438012">
                              <w:marLeft w:val="0"/>
                              <w:marRight w:val="0"/>
                              <w:marTop w:val="0"/>
                              <w:marBottom w:val="0"/>
                              <w:divBdr>
                                <w:top w:val="none" w:sz="0" w:space="0" w:color="auto"/>
                                <w:left w:val="none" w:sz="0" w:space="0" w:color="auto"/>
                                <w:bottom w:val="none" w:sz="0" w:space="0" w:color="auto"/>
                                <w:right w:val="none" w:sz="0" w:space="0" w:color="auto"/>
                              </w:divBdr>
                              <w:divsChild>
                                <w:div w:id="104354728">
                                  <w:marLeft w:val="0"/>
                                  <w:marRight w:val="0"/>
                                  <w:marTop w:val="0"/>
                                  <w:marBottom w:val="0"/>
                                  <w:divBdr>
                                    <w:top w:val="none" w:sz="0" w:space="0" w:color="auto"/>
                                    <w:left w:val="none" w:sz="0" w:space="0" w:color="auto"/>
                                    <w:bottom w:val="none" w:sz="0" w:space="0" w:color="auto"/>
                                    <w:right w:val="none" w:sz="0" w:space="0" w:color="auto"/>
                                  </w:divBdr>
                                  <w:divsChild>
                                    <w:div w:id="1566330198">
                                      <w:marLeft w:val="0"/>
                                      <w:marRight w:val="0"/>
                                      <w:marTop w:val="94"/>
                                      <w:marBottom w:val="94"/>
                                      <w:divBdr>
                                        <w:top w:val="none" w:sz="0" w:space="0" w:color="auto"/>
                                        <w:left w:val="none" w:sz="0" w:space="0" w:color="auto"/>
                                        <w:bottom w:val="none" w:sz="0" w:space="0" w:color="auto"/>
                                        <w:right w:val="none" w:sz="0" w:space="0" w:color="auto"/>
                                      </w:divBdr>
                                    </w:div>
                                  </w:divsChild>
                                </w:div>
                                <w:div w:id="1203052537">
                                  <w:marLeft w:val="0"/>
                                  <w:marRight w:val="0"/>
                                  <w:marTop w:val="0"/>
                                  <w:marBottom w:val="0"/>
                                  <w:divBdr>
                                    <w:top w:val="none" w:sz="0" w:space="0" w:color="auto"/>
                                    <w:left w:val="none" w:sz="0" w:space="0" w:color="auto"/>
                                    <w:bottom w:val="none" w:sz="0" w:space="0" w:color="auto"/>
                                    <w:right w:val="none" w:sz="0" w:space="0" w:color="auto"/>
                                  </w:divBdr>
                                  <w:divsChild>
                                    <w:div w:id="30421710">
                                      <w:marLeft w:val="0"/>
                                      <w:marRight w:val="0"/>
                                      <w:marTop w:val="94"/>
                                      <w:marBottom w:val="94"/>
                                      <w:divBdr>
                                        <w:top w:val="none" w:sz="0" w:space="0" w:color="auto"/>
                                        <w:left w:val="none" w:sz="0" w:space="0" w:color="auto"/>
                                        <w:bottom w:val="none" w:sz="0" w:space="0" w:color="auto"/>
                                        <w:right w:val="none" w:sz="0" w:space="0" w:color="auto"/>
                                      </w:divBdr>
                                    </w:div>
                                    <w:div w:id="703016728">
                                      <w:marLeft w:val="0"/>
                                      <w:marRight w:val="0"/>
                                      <w:marTop w:val="94"/>
                                      <w:marBottom w:val="94"/>
                                      <w:divBdr>
                                        <w:top w:val="none" w:sz="0" w:space="0" w:color="auto"/>
                                        <w:left w:val="none" w:sz="0" w:space="0" w:color="auto"/>
                                        <w:bottom w:val="none" w:sz="0" w:space="0" w:color="auto"/>
                                        <w:right w:val="none" w:sz="0" w:space="0" w:color="auto"/>
                                      </w:divBdr>
                                    </w:div>
                                  </w:divsChild>
                                </w:div>
                                <w:div w:id="1108624557">
                                  <w:marLeft w:val="0"/>
                                  <w:marRight w:val="0"/>
                                  <w:marTop w:val="0"/>
                                  <w:marBottom w:val="0"/>
                                  <w:divBdr>
                                    <w:top w:val="none" w:sz="0" w:space="0" w:color="auto"/>
                                    <w:left w:val="none" w:sz="0" w:space="0" w:color="auto"/>
                                    <w:bottom w:val="none" w:sz="0" w:space="0" w:color="auto"/>
                                    <w:right w:val="none" w:sz="0" w:space="0" w:color="auto"/>
                                  </w:divBdr>
                                  <w:divsChild>
                                    <w:div w:id="906837315">
                                      <w:marLeft w:val="0"/>
                                      <w:marRight w:val="0"/>
                                      <w:marTop w:val="94"/>
                                      <w:marBottom w:val="94"/>
                                      <w:divBdr>
                                        <w:top w:val="none" w:sz="0" w:space="0" w:color="auto"/>
                                        <w:left w:val="none" w:sz="0" w:space="0" w:color="auto"/>
                                        <w:bottom w:val="none" w:sz="0" w:space="0" w:color="auto"/>
                                        <w:right w:val="none" w:sz="0" w:space="0" w:color="auto"/>
                                      </w:divBdr>
                                    </w:div>
                                  </w:divsChild>
                                </w:div>
                                <w:div w:id="239559426">
                                  <w:marLeft w:val="0"/>
                                  <w:marRight w:val="0"/>
                                  <w:marTop w:val="0"/>
                                  <w:marBottom w:val="0"/>
                                  <w:divBdr>
                                    <w:top w:val="none" w:sz="0" w:space="0" w:color="auto"/>
                                    <w:left w:val="none" w:sz="0" w:space="0" w:color="auto"/>
                                    <w:bottom w:val="none" w:sz="0" w:space="0" w:color="auto"/>
                                    <w:right w:val="none" w:sz="0" w:space="0" w:color="auto"/>
                                  </w:divBdr>
                                  <w:divsChild>
                                    <w:div w:id="1181436225">
                                      <w:marLeft w:val="0"/>
                                      <w:marRight w:val="0"/>
                                      <w:marTop w:val="94"/>
                                      <w:marBottom w:val="94"/>
                                      <w:divBdr>
                                        <w:top w:val="none" w:sz="0" w:space="0" w:color="auto"/>
                                        <w:left w:val="none" w:sz="0" w:space="0" w:color="auto"/>
                                        <w:bottom w:val="none" w:sz="0" w:space="0" w:color="auto"/>
                                        <w:right w:val="none" w:sz="0" w:space="0" w:color="auto"/>
                                      </w:divBdr>
                                    </w:div>
                                    <w:div w:id="1743869321">
                                      <w:marLeft w:val="0"/>
                                      <w:marRight w:val="0"/>
                                      <w:marTop w:val="94"/>
                                      <w:marBottom w:val="94"/>
                                      <w:divBdr>
                                        <w:top w:val="none" w:sz="0" w:space="0" w:color="auto"/>
                                        <w:left w:val="none" w:sz="0" w:space="0" w:color="auto"/>
                                        <w:bottom w:val="none" w:sz="0" w:space="0" w:color="auto"/>
                                        <w:right w:val="none" w:sz="0" w:space="0" w:color="auto"/>
                                      </w:divBdr>
                                    </w:div>
                                  </w:divsChild>
                                </w:div>
                                <w:div w:id="27881216">
                                  <w:marLeft w:val="0"/>
                                  <w:marRight w:val="0"/>
                                  <w:marTop w:val="0"/>
                                  <w:marBottom w:val="0"/>
                                  <w:divBdr>
                                    <w:top w:val="none" w:sz="0" w:space="0" w:color="auto"/>
                                    <w:left w:val="none" w:sz="0" w:space="0" w:color="auto"/>
                                    <w:bottom w:val="none" w:sz="0" w:space="0" w:color="auto"/>
                                    <w:right w:val="none" w:sz="0" w:space="0" w:color="auto"/>
                                  </w:divBdr>
                                  <w:divsChild>
                                    <w:div w:id="1742019699">
                                      <w:marLeft w:val="0"/>
                                      <w:marRight w:val="0"/>
                                      <w:marTop w:val="94"/>
                                      <w:marBottom w:val="94"/>
                                      <w:divBdr>
                                        <w:top w:val="none" w:sz="0" w:space="0" w:color="auto"/>
                                        <w:left w:val="none" w:sz="0" w:space="0" w:color="auto"/>
                                        <w:bottom w:val="none" w:sz="0" w:space="0" w:color="auto"/>
                                        <w:right w:val="none" w:sz="0" w:space="0" w:color="auto"/>
                                      </w:divBdr>
                                    </w:div>
                                    <w:div w:id="1757438793">
                                      <w:marLeft w:val="0"/>
                                      <w:marRight w:val="0"/>
                                      <w:marTop w:val="94"/>
                                      <w:marBottom w:val="94"/>
                                      <w:divBdr>
                                        <w:top w:val="none" w:sz="0" w:space="0" w:color="auto"/>
                                        <w:left w:val="none" w:sz="0" w:space="0" w:color="auto"/>
                                        <w:bottom w:val="none" w:sz="0" w:space="0" w:color="auto"/>
                                        <w:right w:val="none" w:sz="0" w:space="0" w:color="auto"/>
                                      </w:divBdr>
                                    </w:div>
                                  </w:divsChild>
                                </w:div>
                                <w:div w:id="1581863753">
                                  <w:marLeft w:val="0"/>
                                  <w:marRight w:val="0"/>
                                  <w:marTop w:val="0"/>
                                  <w:marBottom w:val="0"/>
                                  <w:divBdr>
                                    <w:top w:val="none" w:sz="0" w:space="0" w:color="auto"/>
                                    <w:left w:val="none" w:sz="0" w:space="0" w:color="auto"/>
                                    <w:bottom w:val="none" w:sz="0" w:space="0" w:color="auto"/>
                                    <w:right w:val="none" w:sz="0" w:space="0" w:color="auto"/>
                                  </w:divBdr>
                                  <w:divsChild>
                                    <w:div w:id="1955818065">
                                      <w:marLeft w:val="0"/>
                                      <w:marRight w:val="0"/>
                                      <w:marTop w:val="94"/>
                                      <w:marBottom w:val="94"/>
                                      <w:divBdr>
                                        <w:top w:val="none" w:sz="0" w:space="0" w:color="auto"/>
                                        <w:left w:val="none" w:sz="0" w:space="0" w:color="auto"/>
                                        <w:bottom w:val="none" w:sz="0" w:space="0" w:color="auto"/>
                                        <w:right w:val="none" w:sz="0" w:space="0" w:color="auto"/>
                                      </w:divBdr>
                                    </w:div>
                                    <w:div w:id="1327830654">
                                      <w:marLeft w:val="0"/>
                                      <w:marRight w:val="0"/>
                                      <w:marTop w:val="94"/>
                                      <w:marBottom w:val="94"/>
                                      <w:divBdr>
                                        <w:top w:val="none" w:sz="0" w:space="0" w:color="auto"/>
                                        <w:left w:val="none" w:sz="0" w:space="0" w:color="auto"/>
                                        <w:bottom w:val="none" w:sz="0" w:space="0" w:color="auto"/>
                                        <w:right w:val="none" w:sz="0" w:space="0" w:color="auto"/>
                                      </w:divBdr>
                                    </w:div>
                                  </w:divsChild>
                                </w:div>
                              </w:divsChild>
                            </w:div>
                          </w:divsChild>
                        </w:div>
                      </w:divsChild>
                    </w:div>
                  </w:divsChild>
                </w:div>
                <w:div w:id="828248056">
                  <w:marLeft w:val="0"/>
                  <w:marRight w:val="0"/>
                  <w:marTop w:val="0"/>
                  <w:marBottom w:val="0"/>
                  <w:divBdr>
                    <w:top w:val="none" w:sz="0" w:space="0" w:color="auto"/>
                    <w:left w:val="none" w:sz="0" w:space="0" w:color="auto"/>
                    <w:bottom w:val="none" w:sz="0" w:space="0" w:color="auto"/>
                    <w:right w:val="none" w:sz="0" w:space="0" w:color="auto"/>
                  </w:divBdr>
                  <w:divsChild>
                    <w:div w:id="82190436">
                      <w:marLeft w:val="0"/>
                      <w:marRight w:val="0"/>
                      <w:marTop w:val="0"/>
                      <w:marBottom w:val="0"/>
                      <w:divBdr>
                        <w:top w:val="none" w:sz="0" w:space="0" w:color="auto"/>
                        <w:left w:val="none" w:sz="0" w:space="0" w:color="auto"/>
                        <w:bottom w:val="none" w:sz="0" w:space="0" w:color="auto"/>
                        <w:right w:val="none" w:sz="0" w:space="0" w:color="auto"/>
                      </w:divBdr>
                      <w:divsChild>
                        <w:div w:id="2062047402">
                          <w:marLeft w:val="0"/>
                          <w:marRight w:val="0"/>
                          <w:marTop w:val="0"/>
                          <w:marBottom w:val="0"/>
                          <w:divBdr>
                            <w:top w:val="none" w:sz="0" w:space="0" w:color="auto"/>
                            <w:left w:val="none" w:sz="0" w:space="0" w:color="auto"/>
                            <w:bottom w:val="none" w:sz="0" w:space="0" w:color="auto"/>
                            <w:right w:val="none" w:sz="0" w:space="0" w:color="auto"/>
                          </w:divBdr>
                          <w:divsChild>
                            <w:div w:id="953364667">
                              <w:marLeft w:val="0"/>
                              <w:marRight w:val="0"/>
                              <w:marTop w:val="0"/>
                              <w:marBottom w:val="0"/>
                              <w:divBdr>
                                <w:top w:val="none" w:sz="0" w:space="0" w:color="auto"/>
                                <w:left w:val="none" w:sz="0" w:space="0" w:color="auto"/>
                                <w:bottom w:val="none" w:sz="0" w:space="0" w:color="auto"/>
                                <w:right w:val="none" w:sz="0" w:space="0" w:color="auto"/>
                              </w:divBdr>
                              <w:divsChild>
                                <w:div w:id="1498154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228322">
                  <w:marLeft w:val="0"/>
                  <w:marRight w:val="0"/>
                  <w:marTop w:val="0"/>
                  <w:marBottom w:val="0"/>
                  <w:divBdr>
                    <w:top w:val="none" w:sz="0" w:space="0" w:color="auto"/>
                    <w:left w:val="none" w:sz="0" w:space="0" w:color="auto"/>
                    <w:bottom w:val="none" w:sz="0" w:space="0" w:color="auto"/>
                    <w:right w:val="none" w:sz="0" w:space="0" w:color="auto"/>
                  </w:divBdr>
                  <w:divsChild>
                    <w:div w:id="1375738314">
                      <w:marLeft w:val="0"/>
                      <w:marRight w:val="0"/>
                      <w:marTop w:val="0"/>
                      <w:marBottom w:val="0"/>
                      <w:divBdr>
                        <w:top w:val="none" w:sz="0" w:space="0" w:color="auto"/>
                        <w:left w:val="none" w:sz="0" w:space="0" w:color="auto"/>
                        <w:bottom w:val="none" w:sz="0" w:space="0" w:color="auto"/>
                        <w:right w:val="none" w:sz="0" w:space="0" w:color="auto"/>
                      </w:divBdr>
                      <w:divsChild>
                        <w:div w:id="2034070011">
                          <w:marLeft w:val="0"/>
                          <w:marRight w:val="0"/>
                          <w:marTop w:val="0"/>
                          <w:marBottom w:val="0"/>
                          <w:divBdr>
                            <w:top w:val="none" w:sz="0" w:space="0" w:color="auto"/>
                            <w:left w:val="none" w:sz="0" w:space="0" w:color="auto"/>
                            <w:bottom w:val="none" w:sz="0" w:space="0" w:color="auto"/>
                            <w:right w:val="none" w:sz="0" w:space="0" w:color="auto"/>
                          </w:divBdr>
                          <w:divsChild>
                            <w:div w:id="1499810774">
                              <w:marLeft w:val="0"/>
                              <w:marRight w:val="0"/>
                              <w:marTop w:val="94"/>
                              <w:marBottom w:val="94"/>
                              <w:divBdr>
                                <w:top w:val="none" w:sz="0" w:space="0" w:color="auto"/>
                                <w:left w:val="none" w:sz="0" w:space="0" w:color="auto"/>
                                <w:bottom w:val="none" w:sz="0" w:space="0" w:color="auto"/>
                                <w:right w:val="none" w:sz="0" w:space="0" w:color="auto"/>
                              </w:divBdr>
                              <w:divsChild>
                                <w:div w:id="1742487722">
                                  <w:marLeft w:val="0"/>
                                  <w:marRight w:val="0"/>
                                  <w:marTop w:val="0"/>
                                  <w:marBottom w:val="94"/>
                                  <w:divBdr>
                                    <w:top w:val="none" w:sz="0" w:space="0" w:color="auto"/>
                                    <w:left w:val="none" w:sz="0" w:space="0" w:color="auto"/>
                                    <w:bottom w:val="none" w:sz="0" w:space="0" w:color="auto"/>
                                    <w:right w:val="none" w:sz="0" w:space="0" w:color="auto"/>
                                  </w:divBdr>
                                  <w:divsChild>
                                    <w:div w:id="528494421">
                                      <w:marLeft w:val="0"/>
                                      <w:marRight w:val="0"/>
                                      <w:marTop w:val="0"/>
                                      <w:marBottom w:val="0"/>
                                      <w:divBdr>
                                        <w:top w:val="single" w:sz="4" w:space="2" w:color="auto"/>
                                        <w:left w:val="single" w:sz="4" w:space="2" w:color="auto"/>
                                        <w:bottom w:val="single" w:sz="4" w:space="2" w:color="auto"/>
                                        <w:right w:val="single" w:sz="4" w:space="2" w:color="auto"/>
                                      </w:divBdr>
                                      <w:divsChild>
                                        <w:div w:id="22632305">
                                          <w:marLeft w:val="0"/>
                                          <w:marRight w:val="0"/>
                                          <w:marTop w:val="0"/>
                                          <w:marBottom w:val="0"/>
                                          <w:divBdr>
                                            <w:top w:val="none" w:sz="0" w:space="0" w:color="auto"/>
                                            <w:left w:val="none" w:sz="0" w:space="0" w:color="auto"/>
                                            <w:bottom w:val="none" w:sz="0" w:space="0" w:color="auto"/>
                                            <w:right w:val="none" w:sz="0" w:space="0" w:color="auto"/>
                                          </w:divBdr>
                                          <w:divsChild>
                                            <w:div w:id="1704675830">
                                              <w:marLeft w:val="0"/>
                                              <w:marRight w:val="0"/>
                                              <w:marTop w:val="0"/>
                                              <w:marBottom w:val="0"/>
                                              <w:divBdr>
                                                <w:top w:val="none" w:sz="0" w:space="0" w:color="auto"/>
                                                <w:left w:val="none" w:sz="0" w:space="0" w:color="auto"/>
                                                <w:bottom w:val="none" w:sz="0" w:space="0" w:color="auto"/>
                                                <w:right w:val="none" w:sz="0" w:space="0" w:color="auto"/>
                                              </w:divBdr>
                                              <w:divsChild>
                                                <w:div w:id="681128282">
                                                  <w:marLeft w:val="0"/>
                                                  <w:marRight w:val="0"/>
                                                  <w:marTop w:val="0"/>
                                                  <w:marBottom w:val="0"/>
                                                  <w:divBdr>
                                                    <w:top w:val="none" w:sz="0" w:space="0" w:color="auto"/>
                                                    <w:left w:val="none" w:sz="0" w:space="0" w:color="auto"/>
                                                    <w:bottom w:val="none" w:sz="0" w:space="0" w:color="auto"/>
                                                    <w:right w:val="none" w:sz="0" w:space="0" w:color="auto"/>
                                                  </w:divBdr>
                                                  <w:divsChild>
                                                    <w:div w:id="1019307390">
                                                      <w:marLeft w:val="0"/>
                                                      <w:marRight w:val="0"/>
                                                      <w:marTop w:val="0"/>
                                                      <w:marBottom w:val="0"/>
                                                      <w:divBdr>
                                                        <w:top w:val="single" w:sz="4" w:space="9" w:color="auto"/>
                                                        <w:left w:val="single" w:sz="4" w:space="9" w:color="auto"/>
                                                        <w:bottom w:val="single" w:sz="4" w:space="9" w:color="auto"/>
                                                        <w:right w:val="single" w:sz="4" w:space="9"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gallant@tgaworcestor.org.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0664595-1ff2-4d18-94f5-27e5097d93fd}" enabled="0" method="" siteId="{10664595-1ff2-4d18-94f5-27e5097d93fd}"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520</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Gallant</dc:creator>
  <cp:keywords/>
  <dc:description/>
  <cp:lastModifiedBy>Carole Gallant</cp:lastModifiedBy>
  <cp:revision>2</cp:revision>
  <dcterms:created xsi:type="dcterms:W3CDTF">2026-02-09T11:05:00Z</dcterms:created>
  <dcterms:modified xsi:type="dcterms:W3CDTF">2026-02-09T11:05:00Z</dcterms:modified>
</cp:coreProperties>
</file>